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82860" w14:textId="48B2AAE6" w:rsidR="00EF3D02" w:rsidRPr="00C018D3" w:rsidRDefault="005D6F4F" w:rsidP="00C018D3">
      <w:pPr>
        <w:spacing w:after="0" w:line="240" w:lineRule="auto"/>
        <w:jc w:val="center"/>
        <w:rPr>
          <w:rFonts w:ascii="Arial" w:hAnsi="Arial" w:cs="Arial"/>
          <w:b/>
          <w:bCs/>
          <w:sz w:val="28"/>
          <w:szCs w:val="28"/>
        </w:rPr>
      </w:pPr>
      <w:bookmarkStart w:id="0" w:name="_Hlk85473398"/>
      <w:r w:rsidRPr="00C018D3">
        <w:rPr>
          <w:rFonts w:ascii="Arial" w:hAnsi="Arial" w:cs="Arial"/>
          <w:b/>
          <w:bCs/>
          <w:sz w:val="28"/>
          <w:szCs w:val="28"/>
        </w:rPr>
        <w:t>Water-Based</w:t>
      </w:r>
      <w:r w:rsidR="00EF3D02" w:rsidRPr="00C018D3">
        <w:rPr>
          <w:rFonts w:ascii="Arial" w:hAnsi="Arial" w:cs="Arial"/>
          <w:b/>
          <w:bCs/>
          <w:sz w:val="28"/>
          <w:szCs w:val="28"/>
        </w:rPr>
        <w:t xml:space="preserve"> Stamp Pad Inks RE-SPI-XX</w:t>
      </w:r>
    </w:p>
    <w:p w14:paraId="4C91BFC5" w14:textId="15F0E8BB" w:rsidR="00EF3D02" w:rsidRPr="001F5C4D" w:rsidRDefault="00EF3D02" w:rsidP="00EF3D02">
      <w:pPr>
        <w:spacing w:after="0" w:line="240" w:lineRule="auto"/>
        <w:rPr>
          <w:rFonts w:ascii="Arial" w:eastAsia="Times New Roman" w:hAnsi="Arial" w:cs="Arial"/>
          <w:b/>
          <w:bCs/>
          <w:color w:val="303846"/>
          <w:sz w:val="20"/>
          <w:szCs w:val="20"/>
          <w:lang w:eastAsia="en-GB"/>
        </w:rPr>
      </w:pPr>
      <w:bookmarkStart w:id="1" w:name="_Hlk86159364"/>
      <w:r w:rsidRPr="001F5C4D">
        <w:rPr>
          <w:rFonts w:ascii="Arial" w:eastAsia="Times New Roman" w:hAnsi="Arial" w:cs="Arial"/>
          <w:b/>
          <w:bCs/>
          <w:color w:val="303846"/>
          <w:sz w:val="20"/>
          <w:szCs w:val="20"/>
          <w:lang w:eastAsia="en-GB"/>
        </w:rPr>
        <w:t>Mực đóng dấu tự cấp</w:t>
      </w:r>
      <w:r w:rsidR="00840B7D">
        <w:rPr>
          <w:rFonts w:ascii="Arial" w:eastAsia="Times New Roman" w:hAnsi="Arial" w:cs="Arial"/>
          <w:b/>
          <w:bCs/>
          <w:color w:val="303846"/>
          <w:sz w:val="20"/>
          <w:szCs w:val="20"/>
          <w:lang w:eastAsia="en-GB"/>
        </w:rPr>
        <w:t xml:space="preserve"> mực</w:t>
      </w:r>
      <w:r w:rsidRPr="001F5C4D">
        <w:rPr>
          <w:rFonts w:ascii="Arial" w:eastAsia="Times New Roman" w:hAnsi="Arial" w:cs="Arial"/>
          <w:b/>
          <w:bCs/>
          <w:color w:val="303846"/>
          <w:sz w:val="20"/>
          <w:szCs w:val="20"/>
          <w:lang w:eastAsia="en-GB"/>
        </w:rPr>
        <w:t xml:space="preserve"> RedSun</w:t>
      </w:r>
      <w:r w:rsidR="00AA2164">
        <w:rPr>
          <w:rFonts w:ascii="Arial" w:eastAsia="Times New Roman" w:hAnsi="Arial" w:cs="Arial"/>
          <w:b/>
          <w:bCs/>
          <w:color w:val="303846"/>
          <w:sz w:val="20"/>
          <w:szCs w:val="20"/>
          <w:lang w:eastAsia="en-GB"/>
        </w:rPr>
        <w:t xml:space="preserve"> </w:t>
      </w:r>
      <w:r w:rsidR="00383B49">
        <w:rPr>
          <w:rFonts w:ascii="Arial" w:eastAsia="Times New Roman" w:hAnsi="Arial" w:cs="Arial"/>
          <w:b/>
          <w:bCs/>
          <w:color w:val="303846"/>
          <w:sz w:val="20"/>
          <w:szCs w:val="20"/>
          <w:lang w:eastAsia="en-GB"/>
        </w:rPr>
        <w:t>-</w:t>
      </w:r>
      <w:r w:rsidR="00AA2164" w:rsidRPr="00AA2164">
        <w:rPr>
          <w:rFonts w:ascii="Arial" w:eastAsia="Times New Roman" w:hAnsi="Arial" w:cs="Arial"/>
          <w:color w:val="FF0000"/>
          <w:sz w:val="20"/>
          <w:szCs w:val="20"/>
          <w:lang w:eastAsia="en-GB"/>
        </w:rPr>
        <w:t xml:space="preserve"> Con dấu của bạn sẽ đẹp hoàn hảo và bền mãi với thời gian</w:t>
      </w:r>
    </w:p>
    <w:p w14:paraId="6CDF59A1" w14:textId="6EBF1A26" w:rsidR="00F25326" w:rsidRDefault="00EF3D02" w:rsidP="00AC0240">
      <w:pPr>
        <w:pStyle w:val="oancuaDanhsach1"/>
        <w:spacing w:after="60" w:line="240" w:lineRule="auto"/>
        <w:ind w:left="0"/>
        <w:jc w:val="both"/>
        <w:rPr>
          <w:rFonts w:ascii="Arial" w:eastAsia="Times New Roman" w:hAnsi="Arial" w:cs="Arial"/>
          <w:sz w:val="20"/>
          <w:szCs w:val="20"/>
          <w:lang w:eastAsia="en-GB"/>
        </w:rPr>
      </w:pPr>
      <w:r w:rsidRPr="00EF3D02">
        <w:rPr>
          <w:rFonts w:ascii="Arial" w:hAnsi="Arial" w:cs="Arial"/>
          <w:b/>
          <w:bCs/>
          <w:sz w:val="20"/>
          <w:szCs w:val="20"/>
        </w:rPr>
        <w:t>Introduction:</w:t>
      </w:r>
      <w:r w:rsidR="00383B49">
        <w:rPr>
          <w:rFonts w:ascii="Arial" w:hAnsi="Arial" w:cs="Arial"/>
          <w:b/>
          <w:bCs/>
          <w:sz w:val="20"/>
          <w:szCs w:val="20"/>
        </w:rPr>
        <w:t xml:space="preserve"> </w:t>
      </w:r>
      <w:r w:rsidR="00D67837">
        <w:rPr>
          <w:rFonts w:ascii="Arial" w:hAnsi="Arial" w:cs="Arial"/>
          <w:sz w:val="20"/>
          <w:szCs w:val="20"/>
        </w:rPr>
        <w:t xml:space="preserve">Các mực này được sử dụng công nghệ màu Nano </w:t>
      </w:r>
      <w:r w:rsidR="00D67837" w:rsidRPr="000F4991">
        <w:rPr>
          <w:rFonts w:ascii="Arial" w:hAnsi="Arial" w:cs="Arial"/>
          <w:sz w:val="20"/>
          <w:szCs w:val="20"/>
        </w:rPr>
        <w:t>v</w:t>
      </w:r>
      <w:r w:rsidR="00D67837">
        <w:rPr>
          <w:rFonts w:ascii="Arial" w:hAnsi="Arial" w:cs="Arial"/>
          <w:sz w:val="20"/>
          <w:szCs w:val="20"/>
        </w:rPr>
        <w:t>ờ</w:t>
      </w:r>
      <w:r w:rsidR="00D67837" w:rsidRPr="000F4991">
        <w:rPr>
          <w:rFonts w:ascii="Arial" w:hAnsi="Arial" w:cs="Arial"/>
          <w:sz w:val="20"/>
          <w:szCs w:val="20"/>
        </w:rPr>
        <w:t>i màu sắc tươi sáng, đậm bền nước, bền sáng</w:t>
      </w:r>
      <w:r w:rsidR="00D67837" w:rsidRPr="000F4991">
        <w:rPr>
          <w:rFonts w:ascii="Arial" w:eastAsia="Times New Roman" w:hAnsi="Arial" w:cs="Arial"/>
          <w:color w:val="303846"/>
          <w:sz w:val="20"/>
          <w:szCs w:val="20"/>
          <w:lang w:eastAsia="en-GB"/>
        </w:rPr>
        <w:t xml:space="preserve"> </w:t>
      </w:r>
      <w:r w:rsidR="00D67837">
        <w:rPr>
          <w:rFonts w:ascii="Arial" w:hAnsi="Arial" w:cs="Arial"/>
          <w:sz w:val="20"/>
          <w:szCs w:val="20"/>
        </w:rPr>
        <w:t>và được thiết kế</w:t>
      </w:r>
      <w:r w:rsidR="00D67837" w:rsidRPr="00EF3D02">
        <w:rPr>
          <w:rFonts w:ascii="Arial" w:hAnsi="Arial" w:cs="Arial"/>
          <w:sz w:val="20"/>
          <w:szCs w:val="20"/>
        </w:rPr>
        <w:t xml:space="preserve"> có </w:t>
      </w:r>
      <w:r w:rsidR="00D67837">
        <w:rPr>
          <w:rFonts w:ascii="Arial" w:hAnsi="Arial" w:cs="Arial"/>
          <w:sz w:val="20"/>
          <w:szCs w:val="20"/>
        </w:rPr>
        <w:t>độ t</w:t>
      </w:r>
      <w:r w:rsidR="00D67837" w:rsidRPr="00611535">
        <w:rPr>
          <w:rFonts w:ascii="Arial" w:hAnsi="Arial" w:cs="Arial"/>
          <w:sz w:val="20"/>
          <w:szCs w:val="20"/>
        </w:rPr>
        <w:t>ruyền</w:t>
      </w:r>
      <w:r w:rsidR="00D67837">
        <w:rPr>
          <w:rFonts w:ascii="Arial" w:hAnsi="Arial" w:cs="Arial"/>
          <w:sz w:val="20"/>
          <w:szCs w:val="20"/>
        </w:rPr>
        <w:t xml:space="preserve"> </w:t>
      </w:r>
      <w:r w:rsidR="00D67837" w:rsidRPr="00611535">
        <w:rPr>
          <w:rFonts w:ascii="Arial" w:hAnsi="Arial" w:cs="Arial"/>
          <w:sz w:val="20"/>
          <w:szCs w:val="20"/>
        </w:rPr>
        <w:t>mực tốt</w:t>
      </w:r>
      <w:r w:rsidR="00D67837">
        <w:rPr>
          <w:rFonts w:ascii="Arial" w:hAnsi="Arial" w:cs="Arial"/>
          <w:sz w:val="20"/>
          <w:szCs w:val="20"/>
        </w:rPr>
        <w:t>, đ</w:t>
      </w:r>
      <w:r w:rsidR="00D67837" w:rsidRPr="00611535">
        <w:rPr>
          <w:rFonts w:ascii="Arial" w:hAnsi="Arial" w:cs="Arial"/>
          <w:sz w:val="20"/>
          <w:szCs w:val="20"/>
        </w:rPr>
        <w:t xml:space="preserve">ộ thấm ướt &amp; tính </w:t>
      </w:r>
      <w:r w:rsidR="00D67837">
        <w:rPr>
          <w:rFonts w:ascii="Arial" w:hAnsi="Arial" w:cs="Arial"/>
          <w:sz w:val="20"/>
          <w:szCs w:val="20"/>
        </w:rPr>
        <w:t xml:space="preserve">tự </w:t>
      </w:r>
      <w:r w:rsidR="00D67837" w:rsidRPr="00611535">
        <w:rPr>
          <w:rFonts w:ascii="Arial" w:hAnsi="Arial" w:cs="Arial"/>
          <w:sz w:val="20"/>
          <w:szCs w:val="20"/>
        </w:rPr>
        <w:t xml:space="preserve">san </w:t>
      </w:r>
      <w:r w:rsidR="00D67837">
        <w:rPr>
          <w:rFonts w:ascii="Arial" w:hAnsi="Arial" w:cs="Arial"/>
          <w:sz w:val="20"/>
          <w:szCs w:val="20"/>
        </w:rPr>
        <w:t>phẳng</w:t>
      </w:r>
      <w:r w:rsidR="00D67837" w:rsidRPr="00611535">
        <w:rPr>
          <w:rFonts w:ascii="Arial" w:hAnsi="Arial" w:cs="Arial"/>
          <w:sz w:val="20"/>
          <w:szCs w:val="20"/>
        </w:rPr>
        <w:t xml:space="preserve"> tuyệt vờ</w:t>
      </w:r>
      <w:r w:rsidR="00D67837">
        <w:rPr>
          <w:rFonts w:ascii="Arial" w:hAnsi="Arial" w:cs="Arial"/>
          <w:sz w:val="20"/>
          <w:szCs w:val="20"/>
        </w:rPr>
        <w:t xml:space="preserve">i cũng như khả năng </w:t>
      </w:r>
      <w:r w:rsidR="00D67837">
        <w:rPr>
          <w:rFonts w:ascii="Arial" w:hAnsi="Arial" w:cs="Arial"/>
          <w:sz w:val="20"/>
          <w:szCs w:val="20"/>
          <w:lang w:eastAsia="en-GB"/>
        </w:rPr>
        <w:t>k</w:t>
      </w:r>
      <w:r w:rsidR="00D67837" w:rsidRPr="00081DDB">
        <w:rPr>
          <w:rFonts w:ascii="Arial" w:hAnsi="Arial" w:cs="Arial"/>
          <w:sz w:val="20"/>
          <w:szCs w:val="20"/>
          <w:lang w:eastAsia="en-GB"/>
        </w:rPr>
        <w:t xml:space="preserve">iểm soát </w:t>
      </w:r>
      <w:r w:rsidR="00D67837">
        <w:rPr>
          <w:rFonts w:ascii="Arial" w:hAnsi="Arial" w:cs="Arial"/>
          <w:sz w:val="20"/>
          <w:szCs w:val="20"/>
          <w:lang w:eastAsia="en-GB"/>
        </w:rPr>
        <w:t>độ xuống mực tối ưu</w:t>
      </w:r>
      <w:r w:rsidR="00DE5886">
        <w:rPr>
          <w:rFonts w:ascii="Arial" w:hAnsi="Arial" w:cs="Arial"/>
          <w:sz w:val="20"/>
          <w:szCs w:val="20"/>
          <w:lang w:eastAsia="en-GB"/>
        </w:rPr>
        <w:t xml:space="preserve"> nhằm</w:t>
      </w:r>
      <w:r w:rsidR="00DE5886" w:rsidRPr="00EF3D02">
        <w:rPr>
          <w:rFonts w:ascii="Arial" w:hAnsi="Arial" w:cs="Arial"/>
          <w:sz w:val="20"/>
          <w:szCs w:val="20"/>
        </w:rPr>
        <w:t xml:space="preserve"> phân phối chính xác lượng mực cần thiết đảm bảo tạo ra</w:t>
      </w:r>
      <w:r w:rsidR="00D67837">
        <w:rPr>
          <w:rFonts w:ascii="Arial" w:hAnsi="Arial" w:cs="Arial"/>
          <w:sz w:val="20"/>
          <w:szCs w:val="20"/>
          <w:lang w:eastAsia="en-GB"/>
        </w:rPr>
        <w:t xml:space="preserve"> </w:t>
      </w:r>
      <w:r w:rsidR="00DE5886">
        <w:rPr>
          <w:rFonts w:ascii="Arial" w:hAnsi="Arial" w:cs="Arial"/>
          <w:sz w:val="20"/>
          <w:szCs w:val="20"/>
          <w:lang w:eastAsia="en-GB"/>
        </w:rPr>
        <w:t xml:space="preserve">con dấu được in đẹp hoàn hảo với </w:t>
      </w:r>
      <w:r w:rsidR="00D67837">
        <w:rPr>
          <w:rFonts w:ascii="Arial" w:hAnsi="Arial" w:cs="Arial"/>
          <w:sz w:val="20"/>
          <w:szCs w:val="20"/>
        </w:rPr>
        <w:t>màu sắc tươi sáng, đậm, đầy</w:t>
      </w:r>
      <w:r w:rsidR="00D67837" w:rsidRPr="00EF3D02">
        <w:rPr>
          <w:rFonts w:ascii="Arial" w:hAnsi="Arial" w:cs="Arial"/>
          <w:sz w:val="20"/>
          <w:szCs w:val="20"/>
        </w:rPr>
        <w:t xml:space="preserve"> </w:t>
      </w:r>
      <w:r w:rsidR="00D67837">
        <w:rPr>
          <w:rFonts w:ascii="Arial" w:hAnsi="Arial" w:cs="Arial"/>
          <w:sz w:val="20"/>
          <w:szCs w:val="20"/>
        </w:rPr>
        <w:t>đủ và rõ nét</w:t>
      </w:r>
      <w:r w:rsidR="00DE5886">
        <w:rPr>
          <w:rFonts w:ascii="Arial" w:hAnsi="Arial" w:cs="Arial"/>
          <w:sz w:val="20"/>
          <w:szCs w:val="20"/>
        </w:rPr>
        <w:t xml:space="preserve">. </w:t>
      </w:r>
      <w:r w:rsidR="00AC0240">
        <w:rPr>
          <w:rFonts w:ascii="Arial" w:hAnsi="Arial" w:cs="Arial"/>
          <w:sz w:val="20"/>
          <w:szCs w:val="20"/>
        </w:rPr>
        <w:t xml:space="preserve">Loại </w:t>
      </w:r>
      <w:r w:rsidR="00AC0240">
        <w:rPr>
          <w:rFonts w:ascii="Arial" w:eastAsia="Times New Roman" w:hAnsi="Arial" w:cs="Arial"/>
          <w:sz w:val="20"/>
          <w:szCs w:val="20"/>
          <w:lang w:eastAsia="en-GB"/>
        </w:rPr>
        <w:t>m</w:t>
      </w:r>
      <w:r w:rsidRPr="00EF3D02">
        <w:rPr>
          <w:rFonts w:ascii="Arial" w:eastAsia="Times New Roman" w:hAnsi="Arial" w:cs="Arial"/>
          <w:sz w:val="20"/>
          <w:szCs w:val="20"/>
          <w:lang w:eastAsia="en-GB"/>
        </w:rPr>
        <w:t xml:space="preserve">ực </w:t>
      </w:r>
      <w:r w:rsidR="00AC0240">
        <w:rPr>
          <w:rFonts w:ascii="Arial" w:eastAsia="Times New Roman" w:hAnsi="Arial" w:cs="Arial"/>
          <w:sz w:val="20"/>
          <w:szCs w:val="20"/>
          <w:lang w:eastAsia="en-GB"/>
        </w:rPr>
        <w:t>này</w:t>
      </w:r>
      <w:r w:rsidRPr="00EF3D02">
        <w:rPr>
          <w:rFonts w:ascii="Arial" w:eastAsia="Times New Roman" w:hAnsi="Arial" w:cs="Arial"/>
          <w:sz w:val="20"/>
          <w:szCs w:val="20"/>
          <w:lang w:eastAsia="en-GB"/>
        </w:rPr>
        <w:t xml:space="preserve"> </w:t>
      </w:r>
      <w:r w:rsidR="00AC0240">
        <w:rPr>
          <w:rFonts w:ascii="Arial" w:eastAsia="Times New Roman" w:hAnsi="Arial" w:cs="Arial"/>
          <w:sz w:val="20"/>
          <w:szCs w:val="20"/>
          <w:lang w:eastAsia="en-GB"/>
        </w:rPr>
        <w:t>k</w:t>
      </w:r>
      <w:r w:rsidRPr="00EF3D02">
        <w:rPr>
          <w:rFonts w:ascii="Arial" w:eastAsia="Times New Roman" w:hAnsi="Arial" w:cs="Arial"/>
          <w:sz w:val="20"/>
          <w:szCs w:val="20"/>
          <w:lang w:eastAsia="en-GB"/>
        </w:rPr>
        <w:t xml:space="preserve">hông chỉ </w:t>
      </w:r>
      <w:r w:rsidR="00383B49">
        <w:rPr>
          <w:rFonts w:ascii="Arial" w:eastAsia="Times New Roman" w:hAnsi="Arial" w:cs="Arial"/>
          <w:sz w:val="20"/>
          <w:szCs w:val="20"/>
          <w:lang w:eastAsia="en-GB"/>
        </w:rPr>
        <w:t>bền trong</w:t>
      </w:r>
      <w:r w:rsidRPr="00EF3D02">
        <w:rPr>
          <w:rFonts w:ascii="Arial" w:eastAsia="Times New Roman" w:hAnsi="Arial" w:cs="Arial"/>
          <w:sz w:val="20"/>
          <w:szCs w:val="20"/>
          <w:lang w:eastAsia="en-GB"/>
        </w:rPr>
        <w:t xml:space="preserve"> tài liệu trong nhiều năm mà chất lượng mực nạp sẽ kéo dài cho đến khi hết chai.</w:t>
      </w:r>
      <w:r w:rsidR="00AC0240" w:rsidRPr="00AC0240">
        <w:rPr>
          <w:rFonts w:ascii="Arial" w:eastAsia="Times New Roman" w:hAnsi="Arial" w:cs="Arial"/>
          <w:sz w:val="20"/>
          <w:szCs w:val="20"/>
          <w:lang w:eastAsia="en-GB"/>
        </w:rPr>
        <w:t xml:space="preserve"> </w:t>
      </w:r>
      <w:r w:rsidR="00AC0240" w:rsidRPr="00EF3D02">
        <w:rPr>
          <w:rFonts w:ascii="Arial" w:eastAsia="Times New Roman" w:hAnsi="Arial" w:cs="Arial"/>
          <w:sz w:val="20"/>
          <w:szCs w:val="20"/>
          <w:lang w:eastAsia="en-GB"/>
        </w:rPr>
        <w:t>Tạo ấn tượng hoàn hảo mọi lúc mọi nơi với mực</w:t>
      </w:r>
      <w:r w:rsidR="00AC0240">
        <w:rPr>
          <w:rFonts w:ascii="Arial" w:eastAsia="Times New Roman" w:hAnsi="Arial" w:cs="Arial"/>
          <w:sz w:val="20"/>
          <w:szCs w:val="20"/>
          <w:lang w:eastAsia="en-GB"/>
        </w:rPr>
        <w:t xml:space="preserve"> đóng</w:t>
      </w:r>
      <w:r w:rsidR="00AC0240" w:rsidRPr="00EF3D02">
        <w:rPr>
          <w:rFonts w:ascii="Arial" w:eastAsia="Times New Roman" w:hAnsi="Arial" w:cs="Arial"/>
          <w:sz w:val="20"/>
          <w:szCs w:val="20"/>
          <w:lang w:eastAsia="en-GB"/>
        </w:rPr>
        <w:t xml:space="preserve"> dấu </w:t>
      </w:r>
      <w:proofErr w:type="gramStart"/>
      <w:r w:rsidR="00AC0240" w:rsidRPr="00EF3D02">
        <w:rPr>
          <w:rFonts w:ascii="Arial" w:eastAsia="Times New Roman" w:hAnsi="Arial" w:cs="Arial"/>
          <w:sz w:val="20"/>
          <w:szCs w:val="20"/>
          <w:lang w:eastAsia="en-GB"/>
        </w:rPr>
        <w:t>RedSun</w:t>
      </w:r>
      <w:r w:rsidR="00AC0240">
        <w:rPr>
          <w:rFonts w:ascii="Arial" w:hAnsi="Arial" w:cs="Arial"/>
          <w:sz w:val="20"/>
          <w:szCs w:val="20"/>
        </w:rPr>
        <w:t xml:space="preserve"> ”</w:t>
      </w:r>
      <w:r w:rsidR="00AC0240" w:rsidRPr="002A42ED">
        <w:rPr>
          <w:rFonts w:ascii="Arial" w:hAnsi="Arial" w:cs="Arial"/>
          <w:b/>
          <w:bCs/>
          <w:i/>
          <w:iCs/>
          <w:color w:val="FF0000"/>
          <w:sz w:val="20"/>
          <w:szCs w:val="20"/>
        </w:rPr>
        <w:t>Dấu</w:t>
      </w:r>
      <w:proofErr w:type="gramEnd"/>
      <w:r w:rsidR="00AC0240" w:rsidRPr="002A42ED">
        <w:rPr>
          <w:rFonts w:ascii="Arial" w:hAnsi="Arial" w:cs="Arial"/>
          <w:b/>
          <w:bCs/>
          <w:i/>
          <w:iCs/>
          <w:color w:val="FF0000"/>
          <w:sz w:val="20"/>
          <w:szCs w:val="20"/>
        </w:rPr>
        <w:t xml:space="preserve"> </w:t>
      </w:r>
      <w:r w:rsidR="00AC0240">
        <w:rPr>
          <w:rFonts w:ascii="Arial" w:hAnsi="Arial" w:cs="Arial"/>
          <w:b/>
          <w:bCs/>
          <w:i/>
          <w:iCs/>
          <w:color w:val="FF0000"/>
          <w:sz w:val="20"/>
          <w:szCs w:val="20"/>
        </w:rPr>
        <w:t>in</w:t>
      </w:r>
      <w:r w:rsidR="00AC0240" w:rsidRPr="002A42ED">
        <w:rPr>
          <w:rFonts w:ascii="Arial" w:hAnsi="Arial" w:cs="Arial"/>
          <w:b/>
          <w:bCs/>
          <w:i/>
          <w:iCs/>
          <w:color w:val="FF0000"/>
          <w:sz w:val="20"/>
          <w:szCs w:val="20"/>
        </w:rPr>
        <w:t xml:space="preserve"> </w:t>
      </w:r>
      <w:r w:rsidR="00AC0240">
        <w:rPr>
          <w:rFonts w:ascii="Arial" w:hAnsi="Arial" w:cs="Arial"/>
          <w:b/>
          <w:bCs/>
          <w:i/>
          <w:iCs/>
          <w:color w:val="FF0000"/>
          <w:sz w:val="20"/>
          <w:szCs w:val="20"/>
        </w:rPr>
        <w:t xml:space="preserve">đẹp </w:t>
      </w:r>
      <w:r w:rsidR="00AC0240" w:rsidRPr="002A42ED">
        <w:rPr>
          <w:rFonts w:ascii="Arial" w:hAnsi="Arial" w:cs="Arial"/>
          <w:b/>
          <w:bCs/>
          <w:i/>
          <w:iCs/>
          <w:color w:val="FF0000"/>
          <w:sz w:val="20"/>
          <w:szCs w:val="20"/>
        </w:rPr>
        <w:t>hoàn hảo và bền mãi với thời gian</w:t>
      </w:r>
      <w:r w:rsidR="00AC0240">
        <w:rPr>
          <w:rFonts w:ascii="Arial" w:hAnsi="Arial" w:cs="Arial"/>
          <w:sz w:val="20"/>
          <w:szCs w:val="20"/>
        </w:rPr>
        <w:t>”</w:t>
      </w:r>
      <w:r w:rsidR="00AC0240" w:rsidRPr="00EF3D02">
        <w:rPr>
          <w:rFonts w:ascii="Arial" w:hAnsi="Arial" w:cs="Arial"/>
          <w:sz w:val="20"/>
          <w:szCs w:val="20"/>
        </w:rPr>
        <w:t>.</w:t>
      </w:r>
    </w:p>
    <w:p w14:paraId="59B1BF4A" w14:textId="7E7F5A07" w:rsidR="00AC0240" w:rsidRPr="00AC0240" w:rsidRDefault="00AC0240" w:rsidP="00AC0240">
      <w:pPr>
        <w:spacing w:after="0" w:line="240" w:lineRule="auto"/>
        <w:jc w:val="both"/>
        <w:rPr>
          <w:rFonts w:ascii="Arial" w:hAnsi="Arial" w:cs="Arial"/>
          <w:sz w:val="20"/>
          <w:szCs w:val="20"/>
        </w:rPr>
      </w:pPr>
      <w:r w:rsidRPr="00EF3D02">
        <w:rPr>
          <w:rFonts w:ascii="Arial" w:hAnsi="Arial" w:cs="Arial"/>
          <w:sz w:val="20"/>
          <w:szCs w:val="20"/>
        </w:rPr>
        <w:t xml:space="preserve">Mực đóng dấu RedSun còn được sử dụng in(lấy) dấu vân tay có độ bền nước bền sáng tuyệt vời với đường nét sắc nét trên giấy. Đồng thời, mực có thể rất dễ bị trôi khỏi ngón tay. </w:t>
      </w:r>
    </w:p>
    <w:p w14:paraId="659F5398" w14:textId="4AADD8B8" w:rsidR="00EF3D02" w:rsidRDefault="0024673A" w:rsidP="004D2508">
      <w:pPr>
        <w:spacing w:after="0" w:line="240" w:lineRule="auto"/>
        <w:jc w:val="both"/>
        <w:rPr>
          <w:rFonts w:ascii="Arial" w:hAnsi="Arial" w:cs="Arial"/>
          <w:sz w:val="20"/>
          <w:szCs w:val="20"/>
        </w:rPr>
      </w:pPr>
      <w:r>
        <w:rPr>
          <w:rFonts w:ascii="Arial" w:hAnsi="Arial" w:cs="Arial"/>
          <w:sz w:val="20"/>
          <w:szCs w:val="20"/>
        </w:rPr>
        <w:t>DỄ SỬ DỤNG:</w:t>
      </w:r>
      <w:r w:rsidRPr="002A42ED">
        <w:rPr>
          <w:rFonts w:ascii="Arial" w:hAnsi="Arial" w:cs="Arial"/>
          <w:sz w:val="20"/>
          <w:szCs w:val="20"/>
        </w:rPr>
        <w:t xml:space="preserve"> </w:t>
      </w:r>
      <w:r w:rsidRPr="007455B7">
        <w:rPr>
          <w:rFonts w:ascii="Arial" w:hAnsi="Arial" w:cs="Arial"/>
          <w:sz w:val="20"/>
          <w:szCs w:val="20"/>
        </w:rPr>
        <w:t>Thích hơp</w:t>
      </w:r>
      <w:r w:rsidR="00086C3B">
        <w:rPr>
          <w:rFonts w:ascii="Arial" w:hAnsi="Arial" w:cs="Arial"/>
          <w:sz w:val="20"/>
          <w:szCs w:val="20"/>
        </w:rPr>
        <w:t xml:space="preserve"> </w:t>
      </w:r>
      <w:r w:rsidR="00086C3B" w:rsidRPr="00611535">
        <w:rPr>
          <w:rFonts w:ascii="Arial" w:hAnsi="Arial" w:cs="Arial"/>
          <w:sz w:val="20"/>
          <w:szCs w:val="20"/>
        </w:rPr>
        <w:t>trên các loại</w:t>
      </w:r>
      <w:r w:rsidR="00086C3B">
        <w:rPr>
          <w:rFonts w:ascii="Arial" w:hAnsi="Arial" w:cs="Arial"/>
          <w:sz w:val="20"/>
          <w:szCs w:val="20"/>
        </w:rPr>
        <w:t xml:space="preserve"> giấy thấm.</w:t>
      </w:r>
      <w:r w:rsidRPr="007455B7">
        <w:rPr>
          <w:rFonts w:ascii="Arial" w:hAnsi="Arial" w:cs="Arial"/>
          <w:sz w:val="20"/>
          <w:szCs w:val="20"/>
        </w:rPr>
        <w:t xml:space="preserve"> trên nhiều loại vật liệu tampon</w:t>
      </w:r>
      <w:r>
        <w:rPr>
          <w:rFonts w:ascii="Arial" w:hAnsi="Arial" w:cs="Arial"/>
          <w:sz w:val="20"/>
          <w:szCs w:val="20"/>
        </w:rPr>
        <w:t xml:space="preserve">, </w:t>
      </w:r>
      <w:r w:rsidRPr="007455B7">
        <w:rPr>
          <w:rFonts w:ascii="Arial" w:hAnsi="Arial" w:cs="Arial"/>
          <w:sz w:val="20"/>
          <w:szCs w:val="20"/>
        </w:rPr>
        <w:t>Thích hợp sử dụng cho cả dấu cao su(polymer) và dấu đồng</w:t>
      </w:r>
      <w:r>
        <w:rPr>
          <w:rFonts w:ascii="Arial" w:hAnsi="Arial" w:cs="Arial"/>
          <w:sz w:val="20"/>
          <w:szCs w:val="20"/>
          <w:lang w:eastAsia="en-GB"/>
        </w:rPr>
        <w:t>,</w:t>
      </w:r>
      <w:r w:rsidRPr="002A42ED">
        <w:rPr>
          <w:rFonts w:ascii="Arial" w:hAnsi="Arial" w:cs="Arial"/>
          <w:sz w:val="20"/>
          <w:szCs w:val="20"/>
        </w:rPr>
        <w:t xml:space="preserve"> </w:t>
      </w:r>
      <w:r w:rsidRPr="007455B7">
        <w:rPr>
          <w:rFonts w:ascii="Arial" w:hAnsi="Arial" w:cs="Arial"/>
          <w:sz w:val="20"/>
          <w:szCs w:val="20"/>
        </w:rPr>
        <w:t xml:space="preserve">Tương hợp với hầu hết loại mực đóng dấu hệ </w:t>
      </w:r>
      <w:r w:rsidR="00C6763C">
        <w:rPr>
          <w:rFonts w:ascii="Arial" w:hAnsi="Arial" w:cs="Arial"/>
          <w:sz w:val="20"/>
          <w:szCs w:val="20"/>
        </w:rPr>
        <w:t>nước</w:t>
      </w:r>
      <w:r w:rsidRPr="007455B7">
        <w:rPr>
          <w:rFonts w:ascii="Arial" w:hAnsi="Arial" w:cs="Arial"/>
          <w:sz w:val="20"/>
          <w:szCs w:val="20"/>
        </w:rPr>
        <w:t xml:space="preserve"> khác</w:t>
      </w:r>
      <w:r>
        <w:rPr>
          <w:rFonts w:ascii="Arial" w:hAnsi="Arial" w:cs="Arial"/>
          <w:sz w:val="20"/>
          <w:szCs w:val="20"/>
        </w:rPr>
        <w:t>.</w:t>
      </w:r>
      <w:r w:rsidRPr="0024673A">
        <w:rPr>
          <w:rFonts w:ascii="Arial" w:hAnsi="Arial" w:cs="Arial"/>
          <w:sz w:val="20"/>
          <w:szCs w:val="20"/>
        </w:rPr>
        <w:t xml:space="preserve"> </w:t>
      </w:r>
      <w:r w:rsidRPr="00EF3D02">
        <w:rPr>
          <w:rFonts w:ascii="Arial" w:hAnsi="Arial" w:cs="Arial"/>
          <w:sz w:val="20"/>
          <w:szCs w:val="20"/>
        </w:rPr>
        <w:t xml:space="preserve">Mực dấu đóng RedSun dùng trong văn phòng, </w:t>
      </w:r>
      <w:r>
        <w:rPr>
          <w:rFonts w:ascii="Arial" w:hAnsi="Arial" w:cs="Arial"/>
          <w:sz w:val="20"/>
          <w:szCs w:val="20"/>
        </w:rPr>
        <w:t>trong công nghiệp</w:t>
      </w:r>
      <w:r w:rsidR="00086C3B">
        <w:rPr>
          <w:rFonts w:ascii="Arial" w:hAnsi="Arial" w:cs="Arial"/>
          <w:sz w:val="20"/>
          <w:szCs w:val="20"/>
        </w:rPr>
        <w:t>.</w:t>
      </w:r>
      <w:r w:rsidR="004D2508" w:rsidRPr="004D2508">
        <w:rPr>
          <w:rFonts w:ascii="Arial" w:hAnsi="Arial" w:cs="Arial"/>
          <w:sz w:val="20"/>
          <w:szCs w:val="20"/>
        </w:rPr>
        <w:t xml:space="preserve"> </w:t>
      </w:r>
      <w:r w:rsidR="004D2508">
        <w:rPr>
          <w:rFonts w:ascii="Arial" w:hAnsi="Arial" w:cs="Arial"/>
          <w:sz w:val="20"/>
          <w:szCs w:val="20"/>
        </w:rPr>
        <w:t>Mực này</w:t>
      </w:r>
      <w:r w:rsidR="004D2508" w:rsidRPr="00EF3D02">
        <w:rPr>
          <w:rFonts w:ascii="Arial" w:hAnsi="Arial" w:cs="Arial"/>
          <w:sz w:val="20"/>
          <w:szCs w:val="20"/>
        </w:rPr>
        <w:t xml:space="preserve"> phù hợp với mọi khí hậu. Công thức đặc biệt của chúng đảm bảo rằng chúng không bị khô. Điều này đảm bảo tuổi thọ </w:t>
      </w:r>
      <w:r w:rsidR="004D2508">
        <w:rPr>
          <w:rFonts w:ascii="Arial" w:hAnsi="Arial" w:cs="Arial"/>
          <w:sz w:val="20"/>
          <w:szCs w:val="20"/>
        </w:rPr>
        <w:t>con dấu lâu</w:t>
      </w:r>
      <w:r w:rsidR="004D2508" w:rsidRPr="00EF3D02">
        <w:rPr>
          <w:rFonts w:ascii="Arial" w:hAnsi="Arial" w:cs="Arial"/>
          <w:sz w:val="20"/>
          <w:szCs w:val="20"/>
        </w:rPr>
        <w:t xml:space="preserve"> dài và ứng dụng hoàn hảo.</w:t>
      </w:r>
    </w:p>
    <w:p w14:paraId="03784DF5" w14:textId="3BB967FE" w:rsidR="00AC0240" w:rsidRPr="00252409" w:rsidRDefault="00AC0240" w:rsidP="00AC0240">
      <w:pPr>
        <w:spacing w:after="60" w:line="240" w:lineRule="auto"/>
        <w:jc w:val="both"/>
        <w:rPr>
          <w:rFonts w:ascii="Arial" w:hAnsi="Arial" w:cs="Arial"/>
          <w:sz w:val="20"/>
          <w:szCs w:val="20"/>
        </w:rPr>
      </w:pPr>
      <w:r>
        <w:rPr>
          <w:rFonts w:ascii="Arial" w:hAnsi="Arial" w:cs="Arial"/>
          <w:sz w:val="20"/>
          <w:szCs w:val="20"/>
        </w:rPr>
        <w:t>Loại m</w:t>
      </w:r>
      <w:r w:rsidRPr="00EF3D02">
        <w:rPr>
          <w:rFonts w:ascii="Arial" w:hAnsi="Arial" w:cs="Arial"/>
          <w:sz w:val="20"/>
          <w:szCs w:val="20"/>
        </w:rPr>
        <w:t xml:space="preserve">ực </w:t>
      </w:r>
      <w:r>
        <w:rPr>
          <w:rFonts w:ascii="Arial" w:hAnsi="Arial" w:cs="Arial"/>
          <w:sz w:val="20"/>
          <w:szCs w:val="20"/>
        </w:rPr>
        <w:t xml:space="preserve">này không mùi hoặc có mùi nhẹ dễ chịu, </w:t>
      </w:r>
      <w:r w:rsidRPr="008741EC">
        <w:rPr>
          <w:rFonts w:ascii="Arial" w:hAnsi="Arial" w:cs="Arial"/>
          <w:sz w:val="20"/>
          <w:szCs w:val="20"/>
        </w:rPr>
        <w:t xml:space="preserve">thích hợp với hầu hết giấy tại Việt Nam; thích hợp với khí hậu Việt Nam; </w:t>
      </w:r>
      <w:r w:rsidRPr="00A36223">
        <w:rPr>
          <w:rFonts w:ascii="Arial" w:eastAsia="Times New Roman" w:hAnsi="Arial" w:cs="Arial"/>
          <w:color w:val="303846"/>
          <w:sz w:val="20"/>
          <w:szCs w:val="20"/>
          <w:lang w:eastAsia="en-GB"/>
        </w:rPr>
        <w:t xml:space="preserve">Tất cả các loại mực đều có thời gian </w:t>
      </w:r>
      <w:r>
        <w:rPr>
          <w:rFonts w:ascii="Arial" w:eastAsia="Times New Roman" w:hAnsi="Arial" w:cs="Arial"/>
          <w:color w:val="303846"/>
          <w:sz w:val="20"/>
          <w:szCs w:val="20"/>
          <w:lang w:eastAsia="en-GB"/>
        </w:rPr>
        <w:t>mở nắp dài</w:t>
      </w:r>
      <w:r w:rsidRPr="00A36223">
        <w:rPr>
          <w:rFonts w:ascii="Arial" w:eastAsia="Times New Roman" w:hAnsi="Arial" w:cs="Arial"/>
          <w:color w:val="303846"/>
          <w:sz w:val="20"/>
          <w:szCs w:val="20"/>
          <w:lang w:eastAsia="en-GB"/>
        </w:rPr>
        <w:t xml:space="preserve">, độ ổn định đã được phê duyệt và không bị rò rỉ </w:t>
      </w:r>
      <w:r>
        <w:rPr>
          <w:rFonts w:ascii="Arial" w:eastAsia="Times New Roman" w:hAnsi="Arial" w:cs="Arial"/>
          <w:color w:val="303846"/>
          <w:sz w:val="20"/>
          <w:szCs w:val="20"/>
          <w:lang w:eastAsia="en-GB"/>
        </w:rPr>
        <w:t xml:space="preserve">mực khi </w:t>
      </w:r>
      <w:r w:rsidRPr="00A36223">
        <w:rPr>
          <w:rFonts w:ascii="Arial" w:eastAsia="Times New Roman" w:hAnsi="Arial" w:cs="Arial"/>
          <w:color w:val="303846"/>
          <w:sz w:val="20"/>
          <w:szCs w:val="20"/>
          <w:lang w:eastAsia="en-GB"/>
        </w:rPr>
        <w:t>tĩnh</w:t>
      </w:r>
      <w:r>
        <w:rPr>
          <w:rFonts w:ascii="Arial" w:hAnsi="Arial" w:cs="Arial"/>
          <w:sz w:val="20"/>
          <w:szCs w:val="20"/>
        </w:rPr>
        <w:t>.</w:t>
      </w:r>
      <w:r>
        <w:rPr>
          <w:rFonts w:ascii="Arial" w:eastAsia="Times New Roman" w:hAnsi="Arial" w:cs="Arial"/>
          <w:sz w:val="20"/>
          <w:szCs w:val="20"/>
          <w:lang w:eastAsia="en-GB"/>
        </w:rPr>
        <w:t xml:space="preserve"> </w:t>
      </w:r>
      <w:r>
        <w:rPr>
          <w:rFonts w:ascii="Arial" w:eastAsia="Times New Roman" w:hAnsi="Arial" w:cs="Arial"/>
          <w:color w:val="303846"/>
          <w:sz w:val="20"/>
          <w:szCs w:val="20"/>
          <w:lang w:eastAsia="en-GB"/>
        </w:rPr>
        <w:t>Chúng</w:t>
      </w:r>
      <w:r>
        <w:rPr>
          <w:rFonts w:ascii="Arial" w:hAnsi="Arial" w:cs="Arial"/>
          <w:sz w:val="20"/>
          <w:szCs w:val="20"/>
        </w:rPr>
        <w:t xml:space="preserve"> thân thiện với môi trường</w:t>
      </w:r>
      <w:r w:rsidRPr="00EF3D02">
        <w:rPr>
          <w:rFonts w:ascii="Arial" w:hAnsi="Arial" w:cs="Arial"/>
          <w:sz w:val="20"/>
          <w:szCs w:val="20"/>
        </w:rPr>
        <w:t xml:space="preserve"> với việc tuân thủ tiêu chuẩn EN 71/3 và chỉ thị RoHS</w:t>
      </w:r>
      <w:r>
        <w:rPr>
          <w:rFonts w:ascii="Arial" w:hAnsi="Arial" w:cs="Arial"/>
          <w:sz w:val="20"/>
          <w:szCs w:val="20"/>
        </w:rPr>
        <w:t>.</w:t>
      </w: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5240"/>
      </w:tblGrid>
      <w:tr w:rsidR="00EF3D02" w14:paraId="627C2F87" w14:textId="77777777" w:rsidTr="00F25326">
        <w:tc>
          <w:tcPr>
            <w:tcW w:w="4683" w:type="dxa"/>
          </w:tcPr>
          <w:bookmarkEnd w:id="0"/>
          <w:bookmarkEnd w:id="1"/>
          <w:p w14:paraId="2C56D88B" w14:textId="4A12C920" w:rsidR="00EF3D02" w:rsidRDefault="00847630" w:rsidP="00FE0247">
            <w:pPr>
              <w:rPr>
                <w:rFonts w:ascii="Arial" w:hAnsi="Arial" w:cs="Arial"/>
                <w:b/>
                <w:bCs/>
                <w:sz w:val="20"/>
                <w:szCs w:val="20"/>
              </w:rPr>
            </w:pPr>
            <w:r>
              <w:rPr>
                <w:rFonts w:ascii="Arial" w:hAnsi="Arial" w:cs="Arial"/>
                <w:b/>
                <w:bCs/>
                <w:sz w:val="20"/>
                <w:szCs w:val="20"/>
              </w:rPr>
              <w:t>Đặc tính</w:t>
            </w:r>
            <w:r w:rsidR="00CB0ECB">
              <w:rPr>
                <w:rFonts w:ascii="Arial" w:hAnsi="Arial" w:cs="Arial"/>
                <w:b/>
                <w:bCs/>
                <w:sz w:val="20"/>
                <w:szCs w:val="20"/>
              </w:rPr>
              <w:t>: Chất lượng tuyệt hảo</w:t>
            </w:r>
          </w:p>
          <w:p w14:paraId="4D7295DE" w14:textId="3FEC53B8" w:rsidR="00847630" w:rsidRPr="00252409" w:rsidRDefault="00847630" w:rsidP="00FE0247">
            <w:pPr>
              <w:rPr>
                <w:rFonts w:ascii="Arial" w:hAnsi="Arial" w:cs="Arial"/>
                <w:b/>
                <w:bCs/>
                <w:sz w:val="20"/>
                <w:szCs w:val="20"/>
              </w:rPr>
            </w:pPr>
            <w:r w:rsidRPr="00DD4509">
              <w:rPr>
                <w:rFonts w:ascii="Arial" w:hAnsi="Arial" w:cs="Arial"/>
                <w:b/>
                <w:bCs/>
                <w:color w:val="FF0000"/>
                <w:sz w:val="20"/>
                <w:szCs w:val="20"/>
              </w:rPr>
              <w:t>Bền nước, bền ánh sáng</w:t>
            </w:r>
            <w:r>
              <w:rPr>
                <w:rFonts w:ascii="Arial" w:hAnsi="Arial" w:cs="Arial"/>
                <w:b/>
                <w:bCs/>
                <w:color w:val="FF0000"/>
                <w:sz w:val="20"/>
                <w:szCs w:val="20"/>
              </w:rPr>
              <w:t xml:space="preserve"> tuyệt vời</w:t>
            </w:r>
          </w:p>
          <w:p w14:paraId="1ABE1CAC" w14:textId="77777777" w:rsidR="00EF3D02" w:rsidRDefault="00EF3D02" w:rsidP="00FE0247">
            <w:pPr>
              <w:rPr>
                <w:rFonts w:ascii="Arial" w:hAnsi="Arial" w:cs="Arial"/>
                <w:sz w:val="20"/>
                <w:szCs w:val="20"/>
              </w:rPr>
            </w:pPr>
            <w:r w:rsidRPr="00611535">
              <w:rPr>
                <w:rFonts w:ascii="Arial" w:hAnsi="Arial" w:cs="Arial"/>
                <w:sz w:val="20"/>
                <w:szCs w:val="20"/>
              </w:rPr>
              <w:t>Truyền mực tốt</w:t>
            </w:r>
          </w:p>
          <w:p w14:paraId="7DEDA068" w14:textId="5F546E17" w:rsidR="00847630" w:rsidRDefault="00EF3D02" w:rsidP="00FE0247">
            <w:pPr>
              <w:rPr>
                <w:rFonts w:ascii="Arial" w:hAnsi="Arial" w:cs="Arial"/>
                <w:sz w:val="20"/>
                <w:szCs w:val="20"/>
              </w:rPr>
            </w:pPr>
            <w:r w:rsidRPr="00611535">
              <w:rPr>
                <w:rFonts w:ascii="Arial" w:hAnsi="Arial" w:cs="Arial"/>
                <w:sz w:val="20"/>
                <w:szCs w:val="20"/>
              </w:rPr>
              <w:t xml:space="preserve">Độ thấm ướt &amp; tính </w:t>
            </w:r>
            <w:r>
              <w:rPr>
                <w:rFonts w:ascii="Arial" w:hAnsi="Arial" w:cs="Arial"/>
                <w:sz w:val="20"/>
                <w:szCs w:val="20"/>
              </w:rPr>
              <w:t xml:space="preserve">tự </w:t>
            </w:r>
            <w:r w:rsidRPr="00611535">
              <w:rPr>
                <w:rFonts w:ascii="Arial" w:hAnsi="Arial" w:cs="Arial"/>
                <w:sz w:val="20"/>
                <w:szCs w:val="20"/>
              </w:rPr>
              <w:t xml:space="preserve">san </w:t>
            </w:r>
            <w:r>
              <w:rPr>
                <w:rFonts w:ascii="Arial" w:hAnsi="Arial" w:cs="Arial"/>
                <w:sz w:val="20"/>
                <w:szCs w:val="20"/>
              </w:rPr>
              <w:t>phẳng</w:t>
            </w:r>
            <w:r w:rsidRPr="00611535">
              <w:rPr>
                <w:rFonts w:ascii="Arial" w:hAnsi="Arial" w:cs="Arial"/>
                <w:sz w:val="20"/>
                <w:szCs w:val="20"/>
              </w:rPr>
              <w:t xml:space="preserve"> tuyệt vời</w:t>
            </w:r>
          </w:p>
          <w:p w14:paraId="5E9F8773" w14:textId="3B927DB7" w:rsidR="00847630" w:rsidRPr="00611535" w:rsidRDefault="00847630" w:rsidP="00FE0247">
            <w:pPr>
              <w:rPr>
                <w:rFonts w:ascii="Arial" w:hAnsi="Arial" w:cs="Arial"/>
                <w:sz w:val="20"/>
                <w:szCs w:val="20"/>
              </w:rPr>
            </w:pPr>
            <w:r>
              <w:rPr>
                <w:rFonts w:ascii="Arial" w:hAnsi="Arial" w:cs="Arial"/>
                <w:sz w:val="20"/>
                <w:szCs w:val="20"/>
              </w:rPr>
              <w:t>Thành phần mực đa tương hợp</w:t>
            </w:r>
          </w:p>
          <w:p w14:paraId="1B696E1B" w14:textId="2B5A8823" w:rsidR="00847630" w:rsidRPr="00CB0ECB" w:rsidRDefault="00CB0ECB" w:rsidP="00FE0247">
            <w:pPr>
              <w:rPr>
                <w:rFonts w:ascii="Arial" w:hAnsi="Arial" w:cs="Arial"/>
                <w:sz w:val="20"/>
                <w:szCs w:val="20"/>
                <w:lang w:eastAsia="en-GB"/>
              </w:rPr>
            </w:pPr>
            <w:r w:rsidRPr="00CB0ECB">
              <w:rPr>
                <w:rFonts w:ascii="Arial" w:hAnsi="Arial" w:cs="Arial"/>
                <w:bCs/>
                <w:sz w:val="20"/>
                <w:szCs w:val="20"/>
              </w:rPr>
              <w:t>Công nghệ Nano của RedSun</w:t>
            </w:r>
          </w:p>
          <w:p w14:paraId="6E1CC880" w14:textId="45103FB9" w:rsidR="00EF3D02" w:rsidRPr="001F5C4D" w:rsidRDefault="00EF3D02" w:rsidP="00FE0247">
            <w:pPr>
              <w:rPr>
                <w:rFonts w:ascii="Roboto" w:eastAsia="Times New Roman" w:hAnsi="Roboto" w:cs="Times New Roman"/>
                <w:color w:val="303846"/>
                <w:sz w:val="21"/>
                <w:szCs w:val="21"/>
                <w:lang w:eastAsia="en-GB"/>
              </w:rPr>
            </w:pPr>
            <w:r w:rsidRPr="00081DDB">
              <w:rPr>
                <w:rFonts w:ascii="Arial" w:hAnsi="Arial" w:cs="Arial"/>
                <w:sz w:val="20"/>
                <w:szCs w:val="20"/>
                <w:lang w:eastAsia="en-GB"/>
              </w:rPr>
              <w:t>Kiể</w:t>
            </w:r>
            <w:r w:rsidR="00847630">
              <w:rPr>
                <w:rFonts w:ascii="Arial" w:hAnsi="Arial" w:cs="Arial"/>
                <w:sz w:val="20"/>
                <w:szCs w:val="20"/>
                <w:lang w:eastAsia="en-GB"/>
              </w:rPr>
              <w:t>m soát độ xuống</w:t>
            </w:r>
            <w:r>
              <w:rPr>
                <w:rFonts w:ascii="Arial" w:hAnsi="Arial" w:cs="Arial"/>
                <w:sz w:val="20"/>
                <w:szCs w:val="20"/>
                <w:lang w:eastAsia="en-GB"/>
              </w:rPr>
              <w:t xml:space="preserve"> mực</w:t>
            </w:r>
          </w:p>
          <w:p w14:paraId="6144C11F" w14:textId="657992B7" w:rsidR="00EF3D02" w:rsidRDefault="00EF3D02" w:rsidP="00FE0247">
            <w:pPr>
              <w:rPr>
                <w:rFonts w:ascii="Arial" w:hAnsi="Arial" w:cs="Arial"/>
                <w:sz w:val="20"/>
                <w:szCs w:val="20"/>
              </w:rPr>
            </w:pPr>
            <w:r w:rsidRPr="00611535">
              <w:rPr>
                <w:rFonts w:ascii="Arial" w:hAnsi="Arial" w:cs="Arial"/>
                <w:sz w:val="20"/>
                <w:szCs w:val="20"/>
              </w:rPr>
              <w:t>Tuân thủ EN 71/3 và RoHS Certified</w:t>
            </w:r>
          </w:p>
          <w:p w14:paraId="5AC40995" w14:textId="77777777" w:rsidR="00EF3D02" w:rsidRDefault="00EF3D02" w:rsidP="00FE0247">
            <w:pPr>
              <w:rPr>
                <w:rFonts w:ascii="Arial" w:hAnsi="Arial" w:cs="Arial"/>
                <w:sz w:val="20"/>
                <w:szCs w:val="20"/>
              </w:rPr>
            </w:pPr>
            <w:r w:rsidRPr="00611535">
              <w:rPr>
                <w:rFonts w:ascii="Arial" w:hAnsi="Arial" w:cs="Arial"/>
                <w:sz w:val="20"/>
                <w:szCs w:val="20"/>
              </w:rPr>
              <w:t>Màu đậm, tươi, nhiều màu</w:t>
            </w:r>
          </w:p>
          <w:p w14:paraId="162871DA" w14:textId="0C3D28F4" w:rsidR="00847630" w:rsidRDefault="00847630" w:rsidP="00FE0247">
            <w:pPr>
              <w:rPr>
                <w:rFonts w:ascii="Arial" w:hAnsi="Arial" w:cs="Arial"/>
                <w:sz w:val="20"/>
                <w:szCs w:val="20"/>
              </w:rPr>
            </w:pPr>
            <w:r w:rsidRPr="00611535">
              <w:rPr>
                <w:rFonts w:ascii="Arial" w:hAnsi="Arial" w:cs="Arial"/>
                <w:sz w:val="20"/>
                <w:szCs w:val="20"/>
              </w:rPr>
              <w:t>Không bị lắng</w:t>
            </w:r>
            <w:r>
              <w:rPr>
                <w:rFonts w:ascii="Arial" w:hAnsi="Arial" w:cs="Arial"/>
                <w:sz w:val="20"/>
                <w:szCs w:val="20"/>
              </w:rPr>
              <w:t xml:space="preserve"> cặn</w:t>
            </w:r>
            <w:r w:rsidRPr="00611535">
              <w:rPr>
                <w:rFonts w:ascii="Arial" w:hAnsi="Arial" w:cs="Arial"/>
                <w:sz w:val="20"/>
                <w:szCs w:val="20"/>
              </w:rPr>
              <w:t xml:space="preserve"> và tách lớp</w:t>
            </w:r>
          </w:p>
          <w:p w14:paraId="6690563F" w14:textId="0D266CCB" w:rsidR="00EF3D02" w:rsidRPr="00611535" w:rsidRDefault="00EF3D02" w:rsidP="00FE0247">
            <w:pPr>
              <w:rPr>
                <w:rFonts w:ascii="Arial" w:hAnsi="Arial" w:cs="Arial"/>
                <w:sz w:val="20"/>
                <w:szCs w:val="20"/>
              </w:rPr>
            </w:pPr>
            <w:r w:rsidRPr="00611535">
              <w:rPr>
                <w:rFonts w:ascii="Arial" w:hAnsi="Arial" w:cs="Arial"/>
                <w:sz w:val="20"/>
                <w:szCs w:val="20"/>
              </w:rPr>
              <w:t>Độ bám dính trên bề mặt in tốt</w:t>
            </w:r>
          </w:p>
          <w:p w14:paraId="029ED2C8" w14:textId="730623D8" w:rsidR="00EF3D02" w:rsidRPr="00611535" w:rsidRDefault="00EF3D02" w:rsidP="00FE0247">
            <w:pPr>
              <w:rPr>
                <w:rFonts w:ascii="Arial" w:hAnsi="Arial" w:cs="Arial"/>
                <w:sz w:val="20"/>
                <w:szCs w:val="20"/>
              </w:rPr>
            </w:pPr>
            <w:r w:rsidRPr="00611535">
              <w:rPr>
                <w:rFonts w:ascii="Arial" w:hAnsi="Arial" w:cs="Arial"/>
                <w:sz w:val="20"/>
                <w:szCs w:val="20"/>
              </w:rPr>
              <w:t>Tính linh hoạt</w:t>
            </w:r>
            <w:r w:rsidR="00847630">
              <w:rPr>
                <w:rFonts w:ascii="Arial" w:hAnsi="Arial" w:cs="Arial"/>
                <w:sz w:val="20"/>
                <w:szCs w:val="20"/>
              </w:rPr>
              <w:t xml:space="preserve"> và giữ ẩm</w:t>
            </w:r>
            <w:r w:rsidRPr="00611535">
              <w:rPr>
                <w:rFonts w:ascii="Arial" w:hAnsi="Arial" w:cs="Arial"/>
                <w:sz w:val="20"/>
                <w:szCs w:val="20"/>
              </w:rPr>
              <w:t xml:space="preserve"> cao</w:t>
            </w:r>
          </w:p>
          <w:p w14:paraId="66173284" w14:textId="497F815C" w:rsidR="00847630" w:rsidRDefault="00847630" w:rsidP="00847630">
            <w:pPr>
              <w:rPr>
                <w:rFonts w:ascii="Arial" w:hAnsi="Arial" w:cs="Arial"/>
                <w:sz w:val="20"/>
                <w:szCs w:val="20"/>
              </w:rPr>
            </w:pPr>
            <w:r w:rsidRPr="00611535">
              <w:rPr>
                <w:rFonts w:ascii="Arial" w:hAnsi="Arial" w:cs="Arial"/>
                <w:sz w:val="20"/>
                <w:szCs w:val="20"/>
              </w:rPr>
              <w:t>Nhanh khô</w:t>
            </w:r>
            <w:r>
              <w:rPr>
                <w:rFonts w:ascii="Arial" w:hAnsi="Arial" w:cs="Arial"/>
                <w:sz w:val="20"/>
                <w:szCs w:val="20"/>
              </w:rPr>
              <w:t xml:space="preserve"> trên bề mặt in</w:t>
            </w:r>
          </w:p>
          <w:p w14:paraId="0C09EC01" w14:textId="130E4159" w:rsidR="00EF3D02" w:rsidRPr="008D797B" w:rsidRDefault="00EF3D02" w:rsidP="00847630">
            <w:pPr>
              <w:rPr>
                <w:rFonts w:ascii="Arial" w:hAnsi="Arial" w:cs="Arial"/>
                <w:b/>
                <w:bCs/>
                <w:color w:val="FF0000"/>
                <w:sz w:val="20"/>
                <w:szCs w:val="20"/>
              </w:rPr>
            </w:pPr>
          </w:p>
        </w:tc>
        <w:tc>
          <w:tcPr>
            <w:tcW w:w="5240" w:type="dxa"/>
          </w:tcPr>
          <w:p w14:paraId="73AFAAD1" w14:textId="77777777" w:rsidR="00EF3D02" w:rsidRPr="00252409" w:rsidRDefault="00EF3D02" w:rsidP="00FE0247">
            <w:pPr>
              <w:rPr>
                <w:rFonts w:ascii="Arial" w:hAnsi="Arial" w:cs="Arial"/>
                <w:b/>
                <w:bCs/>
                <w:sz w:val="20"/>
                <w:szCs w:val="20"/>
              </w:rPr>
            </w:pPr>
            <w:r w:rsidRPr="00252409">
              <w:rPr>
                <w:rFonts w:ascii="Arial" w:hAnsi="Arial" w:cs="Arial"/>
                <w:b/>
                <w:bCs/>
                <w:sz w:val="20"/>
                <w:szCs w:val="20"/>
              </w:rPr>
              <w:t>Bennifits:  CON DẤU HOÀN HẢO</w:t>
            </w:r>
          </w:p>
          <w:p w14:paraId="49831877" w14:textId="454E7528" w:rsidR="00847630" w:rsidRDefault="00847630" w:rsidP="00FE0247">
            <w:pPr>
              <w:rPr>
                <w:rFonts w:ascii="Arial" w:hAnsi="Arial" w:cs="Arial"/>
                <w:sz w:val="20"/>
                <w:szCs w:val="20"/>
              </w:rPr>
            </w:pPr>
            <w:r>
              <w:rPr>
                <w:rFonts w:ascii="Arial" w:hAnsi="Arial" w:cs="Arial"/>
                <w:b/>
                <w:bCs/>
                <w:color w:val="FF0000"/>
                <w:sz w:val="20"/>
                <w:szCs w:val="20"/>
              </w:rPr>
              <w:t>Dấu in đẹp hoàn hảo b</w:t>
            </w:r>
            <w:r w:rsidRPr="00DD4509">
              <w:rPr>
                <w:rFonts w:ascii="Arial" w:hAnsi="Arial" w:cs="Arial"/>
                <w:b/>
                <w:bCs/>
                <w:color w:val="FF0000"/>
                <w:sz w:val="20"/>
                <w:szCs w:val="20"/>
              </w:rPr>
              <w:t>ền mãi với thời gian</w:t>
            </w:r>
          </w:p>
          <w:p w14:paraId="35390691" w14:textId="41829461" w:rsidR="00EF3D02" w:rsidRPr="00611535" w:rsidRDefault="00EF3D02" w:rsidP="00FE0247">
            <w:pPr>
              <w:rPr>
                <w:rFonts w:ascii="Arial" w:hAnsi="Arial" w:cs="Arial"/>
                <w:sz w:val="20"/>
                <w:szCs w:val="20"/>
              </w:rPr>
            </w:pPr>
            <w:r w:rsidRPr="00611535">
              <w:rPr>
                <w:rFonts w:ascii="Arial" w:hAnsi="Arial" w:cs="Arial"/>
                <w:sz w:val="20"/>
                <w:szCs w:val="20"/>
              </w:rPr>
              <w:t>Rõ nét, không bị lem, không nhòe, nhanh khô</w:t>
            </w:r>
          </w:p>
          <w:p w14:paraId="67BDBF37" w14:textId="77777777" w:rsidR="00EF3D02" w:rsidRPr="00611535" w:rsidRDefault="00EF3D02" w:rsidP="00FE0247">
            <w:pPr>
              <w:rPr>
                <w:rFonts w:ascii="Arial" w:hAnsi="Arial" w:cs="Arial"/>
                <w:sz w:val="20"/>
                <w:szCs w:val="20"/>
              </w:rPr>
            </w:pPr>
            <w:r w:rsidRPr="00611535">
              <w:rPr>
                <w:rFonts w:ascii="Arial" w:hAnsi="Arial" w:cs="Arial"/>
                <w:sz w:val="20"/>
                <w:szCs w:val="20"/>
              </w:rPr>
              <w:t>Thích hơp trên nhiều loại vật liệu tampon</w:t>
            </w:r>
          </w:p>
          <w:p w14:paraId="2B86351A" w14:textId="33098CF8" w:rsidR="00847630" w:rsidRDefault="00847630" w:rsidP="00847630">
            <w:pPr>
              <w:pStyle w:val="oancuaDanhsach1"/>
              <w:spacing w:after="0" w:line="240" w:lineRule="auto"/>
              <w:ind w:left="0"/>
              <w:rPr>
                <w:rFonts w:ascii="Arial" w:hAnsi="Arial" w:cs="Arial"/>
                <w:sz w:val="20"/>
                <w:szCs w:val="20"/>
              </w:rPr>
            </w:pPr>
            <w:r w:rsidRPr="00611535">
              <w:rPr>
                <w:rFonts w:ascii="Arial" w:hAnsi="Arial" w:cs="Arial"/>
                <w:sz w:val="20"/>
                <w:szCs w:val="20"/>
              </w:rPr>
              <w:t xml:space="preserve">Tương hợp với </w:t>
            </w:r>
            <w:r>
              <w:rPr>
                <w:rFonts w:ascii="Arial" w:hAnsi="Arial" w:cs="Arial"/>
                <w:sz w:val="20"/>
                <w:szCs w:val="20"/>
              </w:rPr>
              <w:t xml:space="preserve">các </w:t>
            </w:r>
            <w:r w:rsidRPr="00611535">
              <w:rPr>
                <w:rFonts w:ascii="Arial" w:hAnsi="Arial" w:cs="Arial"/>
                <w:sz w:val="20"/>
                <w:szCs w:val="20"/>
              </w:rPr>
              <w:t>loại mực đóng dấu hệ nước khác</w:t>
            </w:r>
          </w:p>
          <w:p w14:paraId="755D9950" w14:textId="21072E41" w:rsidR="00EF3D02" w:rsidRPr="00383B49" w:rsidRDefault="00EF3D02" w:rsidP="00FE0247">
            <w:pPr>
              <w:rPr>
                <w:rFonts w:ascii="Roboto" w:eastAsia="Times New Roman" w:hAnsi="Roboto" w:cs="Times New Roman"/>
                <w:color w:val="303846"/>
                <w:sz w:val="21"/>
                <w:szCs w:val="21"/>
                <w:lang w:eastAsia="en-GB"/>
              </w:rPr>
            </w:pPr>
            <w:r w:rsidRPr="00611535">
              <w:rPr>
                <w:rFonts w:ascii="Arial" w:hAnsi="Arial" w:cs="Arial"/>
                <w:sz w:val="20"/>
                <w:szCs w:val="20"/>
              </w:rPr>
              <w:t>Thích hợp cho cả dấu cao su(polymer) và dấu đồng</w:t>
            </w:r>
          </w:p>
          <w:p w14:paraId="22CF8754" w14:textId="121F17B4" w:rsidR="00EF3D02" w:rsidRDefault="00EF3D02" w:rsidP="00FE0247">
            <w:pPr>
              <w:pStyle w:val="oancuaDanhsach1"/>
              <w:spacing w:after="0" w:line="240" w:lineRule="auto"/>
              <w:ind w:left="0"/>
              <w:rPr>
                <w:rFonts w:ascii="Roboto" w:eastAsia="Times New Roman" w:hAnsi="Roboto"/>
                <w:color w:val="303846"/>
                <w:sz w:val="21"/>
                <w:szCs w:val="21"/>
                <w:lang w:eastAsia="en-GB"/>
              </w:rPr>
            </w:pPr>
            <w:r>
              <w:rPr>
                <w:rFonts w:ascii="Arial" w:hAnsi="Arial" w:cs="Arial"/>
                <w:sz w:val="20"/>
                <w:szCs w:val="20"/>
                <w:lang w:eastAsia="en-GB"/>
              </w:rPr>
              <w:t xml:space="preserve">Chống </w:t>
            </w:r>
            <w:r w:rsidRPr="00081DDB">
              <w:rPr>
                <w:rFonts w:ascii="Arial" w:hAnsi="Arial" w:cs="Arial"/>
                <w:sz w:val="20"/>
                <w:szCs w:val="20"/>
                <w:lang w:val="en-GB" w:eastAsia="en-GB"/>
              </w:rPr>
              <w:t xml:space="preserve">Rò rỉ </w:t>
            </w:r>
            <w:r>
              <w:rPr>
                <w:rFonts w:ascii="Arial" w:hAnsi="Arial" w:cs="Arial"/>
                <w:sz w:val="20"/>
                <w:szCs w:val="20"/>
                <w:lang w:eastAsia="en-GB"/>
              </w:rPr>
              <w:t>mực</w:t>
            </w:r>
          </w:p>
          <w:p w14:paraId="0E875F56" w14:textId="0A47C966" w:rsidR="00EF3D02" w:rsidRDefault="00EF3D02" w:rsidP="00FE0247">
            <w:pPr>
              <w:pStyle w:val="oancuaDanhsach1"/>
              <w:spacing w:after="0" w:line="240" w:lineRule="auto"/>
              <w:ind w:left="0"/>
              <w:rPr>
                <w:rFonts w:ascii="Arial" w:hAnsi="Arial" w:cs="Arial"/>
                <w:sz w:val="20"/>
                <w:szCs w:val="20"/>
              </w:rPr>
            </w:pPr>
            <w:r>
              <w:rPr>
                <w:rFonts w:ascii="Arial" w:hAnsi="Arial" w:cs="Arial"/>
                <w:sz w:val="20"/>
                <w:szCs w:val="20"/>
              </w:rPr>
              <w:t>Thân thiện với môi trường</w:t>
            </w:r>
          </w:p>
          <w:p w14:paraId="794CE336" w14:textId="77777777"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Dễ rửa khi mực dính vào tay.</w:t>
            </w:r>
          </w:p>
          <w:p w14:paraId="15B5909F" w14:textId="77777777"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Không bị tắc nghẽn</w:t>
            </w:r>
            <w:r>
              <w:rPr>
                <w:rFonts w:ascii="Arial" w:hAnsi="Arial" w:cs="Arial"/>
                <w:sz w:val="20"/>
                <w:szCs w:val="20"/>
              </w:rPr>
              <w:t>, dùng dế giọt mực cuối cùng</w:t>
            </w:r>
          </w:p>
          <w:p w14:paraId="7179DCEE" w14:textId="77777777" w:rsidR="00EF3D02" w:rsidRDefault="00EF3D02" w:rsidP="00FE0247">
            <w:pPr>
              <w:pStyle w:val="oancuaDanhsach1"/>
              <w:spacing w:after="0" w:line="240" w:lineRule="auto"/>
              <w:ind w:left="0"/>
              <w:rPr>
                <w:rFonts w:ascii="Arial" w:hAnsi="Arial" w:cs="Arial"/>
                <w:sz w:val="20"/>
                <w:szCs w:val="20"/>
                <w:lang w:val="en-GB" w:eastAsia="en-GB"/>
              </w:rPr>
            </w:pPr>
            <w:r w:rsidRPr="00081DDB">
              <w:rPr>
                <w:rFonts w:ascii="Arial" w:hAnsi="Arial" w:cs="Arial"/>
                <w:sz w:val="20"/>
                <w:szCs w:val="20"/>
                <w:lang w:val="en-GB" w:eastAsia="en-GB"/>
              </w:rPr>
              <w:t>Không bị ảnh hưởng theo mùa</w:t>
            </w:r>
          </w:p>
          <w:p w14:paraId="66D1049B" w14:textId="77777777"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Bám dính tốt trên các loại</w:t>
            </w:r>
            <w:r>
              <w:rPr>
                <w:rFonts w:ascii="Arial" w:hAnsi="Arial" w:cs="Arial"/>
                <w:sz w:val="20"/>
                <w:szCs w:val="20"/>
              </w:rPr>
              <w:t xml:space="preserve"> giấy thấm</w:t>
            </w:r>
          </w:p>
          <w:p w14:paraId="7BAAA704" w14:textId="77777777" w:rsidR="00EF3D02" w:rsidRDefault="00EF3D02" w:rsidP="00FE0247">
            <w:pPr>
              <w:pStyle w:val="oancuaDanhsach1"/>
              <w:spacing w:after="0" w:line="240" w:lineRule="auto"/>
              <w:ind w:left="0"/>
              <w:rPr>
                <w:rFonts w:ascii="Arial" w:hAnsi="Arial" w:cs="Arial"/>
                <w:sz w:val="20"/>
                <w:szCs w:val="20"/>
              </w:rPr>
            </w:pPr>
            <w:r w:rsidRPr="00611535">
              <w:rPr>
                <w:rFonts w:ascii="Arial" w:hAnsi="Arial" w:cs="Arial"/>
                <w:sz w:val="20"/>
                <w:szCs w:val="20"/>
              </w:rPr>
              <w:t>Không bị khô mực trên tampon</w:t>
            </w:r>
          </w:p>
          <w:p w14:paraId="490867A0" w14:textId="322551D0" w:rsidR="00EF3D02" w:rsidRPr="00CB0ECB" w:rsidRDefault="00EF3D02" w:rsidP="00FE0247">
            <w:pPr>
              <w:pStyle w:val="oancuaDanhsach1"/>
              <w:spacing w:after="0" w:line="240" w:lineRule="auto"/>
              <w:ind w:left="0"/>
              <w:rPr>
                <w:rFonts w:ascii="Arial" w:hAnsi="Arial" w:cs="Arial"/>
                <w:sz w:val="20"/>
                <w:szCs w:val="20"/>
              </w:rPr>
            </w:pPr>
            <w:r>
              <w:rPr>
                <w:rFonts w:ascii="Arial" w:hAnsi="Arial" w:cs="Arial"/>
                <w:sz w:val="20"/>
                <w:szCs w:val="20"/>
              </w:rPr>
              <w:t>T</w:t>
            </w:r>
            <w:r w:rsidRPr="00611535">
              <w:rPr>
                <w:rFonts w:ascii="Arial" w:hAnsi="Arial" w:cs="Arial"/>
                <w:sz w:val="20"/>
                <w:szCs w:val="20"/>
              </w:rPr>
              <w:t xml:space="preserve">ốc độ </w:t>
            </w:r>
            <w:r>
              <w:rPr>
                <w:rFonts w:ascii="Arial" w:hAnsi="Arial" w:cs="Arial"/>
                <w:sz w:val="20"/>
                <w:szCs w:val="20"/>
              </w:rPr>
              <w:t xml:space="preserve">đóng dấu nhanh </w:t>
            </w:r>
            <w:r w:rsidRPr="00611535">
              <w:rPr>
                <w:rFonts w:ascii="Arial" w:hAnsi="Arial" w:cs="Arial"/>
                <w:sz w:val="20"/>
                <w:szCs w:val="20"/>
              </w:rPr>
              <w:t xml:space="preserve">và khả năng </w:t>
            </w:r>
            <w:r>
              <w:rPr>
                <w:rFonts w:ascii="Arial" w:hAnsi="Arial" w:cs="Arial"/>
                <w:sz w:val="20"/>
                <w:szCs w:val="20"/>
              </w:rPr>
              <w:t xml:space="preserve">đóng dấu </w:t>
            </w:r>
            <w:r w:rsidRPr="00611535">
              <w:rPr>
                <w:rFonts w:ascii="Arial" w:hAnsi="Arial" w:cs="Arial"/>
                <w:sz w:val="20"/>
                <w:szCs w:val="20"/>
              </w:rPr>
              <w:t>tuyệt vời</w:t>
            </w:r>
          </w:p>
        </w:tc>
      </w:tr>
    </w:tbl>
    <w:p w14:paraId="4012BCDD" w14:textId="3BE0377D" w:rsidR="00C6763C" w:rsidRDefault="00C6763C" w:rsidP="00C6763C">
      <w:pPr>
        <w:spacing w:before="120" w:after="60"/>
        <w:jc w:val="center"/>
        <w:rPr>
          <w:rFonts w:ascii="Arial" w:hAnsi="Arial" w:cs="Arial"/>
          <w:b/>
        </w:rPr>
      </w:pPr>
      <w:bookmarkStart w:id="2" w:name="_Hlk86161394"/>
      <w:bookmarkStart w:id="3" w:name="_Hlk85473612"/>
      <w:r w:rsidRPr="003C6FEF">
        <w:rPr>
          <w:rFonts w:ascii="Arial" w:hAnsi="Arial" w:cs="Arial"/>
          <w:b/>
        </w:rPr>
        <w:t>Typical Physical Properties</w:t>
      </w:r>
      <w:r>
        <w:rPr>
          <w:rFonts w:ascii="Arial" w:hAnsi="Arial" w:cs="Arial"/>
          <w:b/>
        </w:rPr>
        <w:t>: Available Colo</w:t>
      </w:r>
      <w:r w:rsidRPr="003C6FEF">
        <w:rPr>
          <w:rFonts w:ascii="Arial" w:hAnsi="Arial" w:cs="Arial"/>
          <w:b/>
        </w:rPr>
        <w:t>rs</w:t>
      </w:r>
    </w:p>
    <w:tbl>
      <w:tblPr>
        <w:tblStyle w:val="TableGrid"/>
        <w:tblW w:w="9782" w:type="dxa"/>
        <w:jc w:val="center"/>
        <w:tblLayout w:type="fixed"/>
        <w:tblLook w:val="04A0" w:firstRow="1" w:lastRow="0" w:firstColumn="1" w:lastColumn="0" w:noHBand="0" w:noVBand="1"/>
      </w:tblPr>
      <w:tblGrid>
        <w:gridCol w:w="2411"/>
        <w:gridCol w:w="824"/>
        <w:gridCol w:w="900"/>
        <w:gridCol w:w="900"/>
        <w:gridCol w:w="810"/>
        <w:gridCol w:w="900"/>
        <w:gridCol w:w="1080"/>
        <w:gridCol w:w="1170"/>
        <w:gridCol w:w="787"/>
      </w:tblGrid>
      <w:tr w:rsidR="00C6763C" w14:paraId="403E0524" w14:textId="77777777" w:rsidTr="009F1CBC">
        <w:trPr>
          <w:jc w:val="center"/>
        </w:trPr>
        <w:tc>
          <w:tcPr>
            <w:tcW w:w="2411" w:type="dxa"/>
          </w:tcPr>
          <w:p w14:paraId="29E42F39" w14:textId="77777777" w:rsidR="00C6763C" w:rsidRPr="00A61EC1" w:rsidRDefault="00C6763C" w:rsidP="00C6763C">
            <w:pPr>
              <w:jc w:val="center"/>
              <w:rPr>
                <w:rFonts w:ascii="Arial" w:hAnsi="Arial" w:cs="Arial"/>
                <w:b/>
                <w:sz w:val="18"/>
                <w:szCs w:val="18"/>
              </w:rPr>
            </w:pPr>
            <w:r w:rsidRPr="00A61EC1">
              <w:rPr>
                <w:rFonts w:ascii="Arial" w:hAnsi="Arial" w:cs="Arial"/>
                <w:b/>
                <w:sz w:val="18"/>
                <w:szCs w:val="18"/>
              </w:rPr>
              <w:t>Color</w:t>
            </w:r>
          </w:p>
        </w:tc>
        <w:tc>
          <w:tcPr>
            <w:tcW w:w="824" w:type="dxa"/>
          </w:tcPr>
          <w:p w14:paraId="31F45561" w14:textId="47C0771E" w:rsidR="00C6763C" w:rsidRPr="00A61EC1" w:rsidRDefault="005D6F4F" w:rsidP="00C6763C">
            <w:pPr>
              <w:jc w:val="center"/>
              <w:rPr>
                <w:rFonts w:ascii="Arial" w:hAnsi="Arial" w:cs="Arial"/>
                <w:bCs/>
                <w:sz w:val="18"/>
                <w:szCs w:val="18"/>
              </w:rPr>
            </w:pPr>
            <w:r>
              <w:rPr>
                <w:rFonts w:ascii="Arial" w:hAnsi="Arial" w:cs="Arial"/>
                <w:bCs/>
                <w:sz w:val="18"/>
                <w:szCs w:val="18"/>
              </w:rPr>
              <w:t>Truth</w:t>
            </w:r>
            <w:r w:rsidR="00C6763C" w:rsidRPr="00A61EC1">
              <w:rPr>
                <w:rFonts w:ascii="Arial" w:hAnsi="Arial" w:cs="Arial"/>
                <w:bCs/>
                <w:sz w:val="18"/>
                <w:szCs w:val="18"/>
              </w:rPr>
              <w:t xml:space="preserve"> Blue</w:t>
            </w:r>
          </w:p>
        </w:tc>
        <w:tc>
          <w:tcPr>
            <w:tcW w:w="900" w:type="dxa"/>
          </w:tcPr>
          <w:p w14:paraId="057C4282" w14:textId="77777777" w:rsidR="00C6763C" w:rsidRPr="00A61EC1" w:rsidRDefault="00C6763C" w:rsidP="00C6763C">
            <w:pPr>
              <w:jc w:val="center"/>
              <w:rPr>
                <w:rFonts w:ascii="Arial" w:hAnsi="Arial" w:cs="Arial"/>
                <w:bCs/>
                <w:sz w:val="18"/>
                <w:szCs w:val="18"/>
              </w:rPr>
            </w:pPr>
            <w:r w:rsidRPr="00A61EC1">
              <w:rPr>
                <w:rFonts w:ascii="Arial" w:hAnsi="Arial" w:cs="Arial"/>
                <w:bCs/>
                <w:sz w:val="18"/>
                <w:szCs w:val="18"/>
              </w:rPr>
              <w:t>Ultra Blue</w:t>
            </w:r>
          </w:p>
        </w:tc>
        <w:tc>
          <w:tcPr>
            <w:tcW w:w="900" w:type="dxa"/>
          </w:tcPr>
          <w:p w14:paraId="02AC90AF" w14:textId="77777777" w:rsidR="009F1CBC" w:rsidRPr="00A61EC1" w:rsidRDefault="009F1CBC" w:rsidP="009F1CBC">
            <w:pPr>
              <w:jc w:val="center"/>
              <w:rPr>
                <w:rFonts w:ascii="Arial" w:hAnsi="Arial" w:cs="Arial"/>
                <w:bCs/>
                <w:sz w:val="18"/>
                <w:szCs w:val="18"/>
              </w:rPr>
            </w:pPr>
            <w:r w:rsidRPr="00A61EC1">
              <w:rPr>
                <w:rFonts w:ascii="Arial" w:hAnsi="Arial" w:cs="Arial"/>
                <w:bCs/>
                <w:sz w:val="18"/>
                <w:szCs w:val="18"/>
              </w:rPr>
              <w:t>Forever</w:t>
            </w:r>
          </w:p>
          <w:p w14:paraId="0B1027A8" w14:textId="31373B1A" w:rsidR="00C6763C" w:rsidRPr="00A61EC1" w:rsidRDefault="009F1CBC" w:rsidP="009F1CBC">
            <w:pPr>
              <w:jc w:val="center"/>
              <w:rPr>
                <w:rFonts w:ascii="Arial" w:hAnsi="Arial" w:cs="Arial"/>
                <w:bCs/>
                <w:sz w:val="18"/>
                <w:szCs w:val="18"/>
              </w:rPr>
            </w:pPr>
            <w:r w:rsidRPr="00A61EC1">
              <w:rPr>
                <w:rFonts w:ascii="Arial" w:hAnsi="Arial" w:cs="Arial"/>
                <w:bCs/>
                <w:sz w:val="18"/>
                <w:szCs w:val="18"/>
              </w:rPr>
              <w:t>Green</w:t>
            </w:r>
          </w:p>
        </w:tc>
        <w:tc>
          <w:tcPr>
            <w:tcW w:w="810" w:type="dxa"/>
          </w:tcPr>
          <w:p w14:paraId="05CE14E0" w14:textId="77777777" w:rsidR="00C6763C" w:rsidRPr="00A61EC1" w:rsidRDefault="00C6763C" w:rsidP="00C6763C">
            <w:pPr>
              <w:jc w:val="center"/>
              <w:rPr>
                <w:rFonts w:ascii="Arial" w:hAnsi="Arial" w:cs="Arial"/>
                <w:bCs/>
                <w:sz w:val="18"/>
                <w:szCs w:val="18"/>
              </w:rPr>
            </w:pPr>
            <w:r w:rsidRPr="00A61EC1">
              <w:rPr>
                <w:rFonts w:ascii="Arial" w:hAnsi="Arial" w:cs="Arial"/>
                <w:bCs/>
                <w:sz w:val="18"/>
                <w:szCs w:val="18"/>
              </w:rPr>
              <w:t>Brilliant Red</w:t>
            </w:r>
          </w:p>
        </w:tc>
        <w:tc>
          <w:tcPr>
            <w:tcW w:w="900" w:type="dxa"/>
          </w:tcPr>
          <w:p w14:paraId="7B7A4446" w14:textId="336BC742" w:rsidR="00C6763C" w:rsidRPr="00A61EC1" w:rsidRDefault="009F1CBC" w:rsidP="00C6763C">
            <w:pPr>
              <w:jc w:val="center"/>
              <w:rPr>
                <w:rFonts w:ascii="Arial" w:hAnsi="Arial" w:cs="Arial"/>
                <w:bCs/>
                <w:sz w:val="18"/>
                <w:szCs w:val="18"/>
              </w:rPr>
            </w:pPr>
            <w:r w:rsidRPr="00A61EC1">
              <w:rPr>
                <w:rFonts w:ascii="Arial" w:hAnsi="Arial" w:cs="Arial"/>
                <w:bCs/>
                <w:sz w:val="18"/>
                <w:szCs w:val="18"/>
              </w:rPr>
              <w:t>Deep Black</w:t>
            </w:r>
          </w:p>
        </w:tc>
        <w:tc>
          <w:tcPr>
            <w:tcW w:w="1080" w:type="dxa"/>
          </w:tcPr>
          <w:p w14:paraId="1C9A2E7D" w14:textId="7F847938" w:rsidR="00C6763C" w:rsidRPr="00A61EC1" w:rsidRDefault="009F1CBC" w:rsidP="00C6763C">
            <w:pPr>
              <w:jc w:val="center"/>
              <w:rPr>
                <w:rFonts w:ascii="Arial" w:hAnsi="Arial" w:cs="Arial"/>
                <w:bCs/>
                <w:sz w:val="18"/>
                <w:szCs w:val="18"/>
              </w:rPr>
            </w:pPr>
            <w:r>
              <w:rPr>
                <w:rFonts w:ascii="Arial" w:hAnsi="Arial" w:cs="Arial"/>
                <w:bCs/>
                <w:sz w:val="18"/>
                <w:szCs w:val="18"/>
              </w:rPr>
              <w:t>Yellow</w:t>
            </w:r>
          </w:p>
        </w:tc>
        <w:tc>
          <w:tcPr>
            <w:tcW w:w="1170" w:type="dxa"/>
          </w:tcPr>
          <w:p w14:paraId="61F62B07" w14:textId="0148C9E2" w:rsidR="00C6763C" w:rsidRPr="00A61EC1" w:rsidRDefault="009F1CBC" w:rsidP="00C6763C">
            <w:pPr>
              <w:jc w:val="center"/>
              <w:rPr>
                <w:rFonts w:ascii="Arial" w:hAnsi="Arial" w:cs="Arial"/>
                <w:bCs/>
                <w:sz w:val="18"/>
                <w:szCs w:val="18"/>
              </w:rPr>
            </w:pPr>
            <w:r>
              <w:rPr>
                <w:rFonts w:ascii="Arial" w:hAnsi="Arial" w:cs="Arial"/>
                <w:bCs/>
                <w:sz w:val="18"/>
                <w:szCs w:val="18"/>
              </w:rPr>
              <w:t>Magenta</w:t>
            </w:r>
          </w:p>
        </w:tc>
        <w:tc>
          <w:tcPr>
            <w:tcW w:w="787" w:type="dxa"/>
          </w:tcPr>
          <w:p w14:paraId="3BDD9F88" w14:textId="4955C9B6" w:rsidR="00C6763C" w:rsidRPr="00A61EC1" w:rsidRDefault="005D6F4F" w:rsidP="00C6763C">
            <w:pPr>
              <w:jc w:val="center"/>
              <w:rPr>
                <w:rFonts w:ascii="Arial" w:hAnsi="Arial" w:cs="Arial"/>
                <w:bCs/>
                <w:sz w:val="18"/>
                <w:szCs w:val="18"/>
              </w:rPr>
            </w:pPr>
            <w:r>
              <w:rPr>
                <w:rFonts w:ascii="Arial" w:hAnsi="Arial" w:cs="Arial"/>
                <w:bCs/>
                <w:sz w:val="18"/>
                <w:szCs w:val="18"/>
              </w:rPr>
              <w:t>Cyan</w:t>
            </w:r>
          </w:p>
        </w:tc>
      </w:tr>
      <w:tr w:rsidR="005D6F4F" w14:paraId="2EF4EC0A" w14:textId="77777777" w:rsidTr="005D6F4F">
        <w:trPr>
          <w:trHeight w:val="273"/>
          <w:jc w:val="center"/>
        </w:trPr>
        <w:tc>
          <w:tcPr>
            <w:tcW w:w="2411" w:type="dxa"/>
          </w:tcPr>
          <w:p w14:paraId="63FB867B" w14:textId="1FE6D062" w:rsidR="009F1CBC" w:rsidRPr="00A61EC1" w:rsidRDefault="005D6F4F" w:rsidP="00C6763C">
            <w:pPr>
              <w:jc w:val="center"/>
              <w:rPr>
                <w:rFonts w:ascii="Arial" w:hAnsi="Arial" w:cs="Arial"/>
                <w:b/>
                <w:sz w:val="18"/>
                <w:szCs w:val="18"/>
              </w:rPr>
            </w:pPr>
            <w:r w:rsidRPr="00F50F85">
              <w:rPr>
                <w:color w:val="000000" w:themeColor="text1"/>
                <w:sz w:val="18"/>
                <w:szCs w:val="18"/>
                <w:lang w:val="vi-VN"/>
              </w:rPr>
              <w:t>Ref. Color</w:t>
            </w:r>
          </w:p>
        </w:tc>
        <w:tc>
          <w:tcPr>
            <w:tcW w:w="824" w:type="dxa"/>
            <w:shd w:val="clear" w:color="auto" w:fill="0066FF"/>
          </w:tcPr>
          <w:p w14:paraId="43631B16" w14:textId="77777777" w:rsidR="009F1CBC" w:rsidRPr="00A61EC1" w:rsidRDefault="009F1CBC" w:rsidP="00C6763C">
            <w:pPr>
              <w:jc w:val="center"/>
              <w:rPr>
                <w:rFonts w:ascii="Arial" w:hAnsi="Arial" w:cs="Arial"/>
                <w:bCs/>
                <w:sz w:val="18"/>
                <w:szCs w:val="18"/>
              </w:rPr>
            </w:pPr>
          </w:p>
        </w:tc>
        <w:tc>
          <w:tcPr>
            <w:tcW w:w="900" w:type="dxa"/>
            <w:shd w:val="clear" w:color="auto" w:fill="0000FF"/>
          </w:tcPr>
          <w:p w14:paraId="4C13053D" w14:textId="77777777" w:rsidR="009F1CBC" w:rsidRPr="00A61EC1" w:rsidRDefault="009F1CBC" w:rsidP="00C6763C">
            <w:pPr>
              <w:jc w:val="center"/>
              <w:rPr>
                <w:rFonts w:ascii="Arial" w:hAnsi="Arial" w:cs="Arial"/>
                <w:bCs/>
                <w:sz w:val="18"/>
                <w:szCs w:val="18"/>
              </w:rPr>
            </w:pPr>
          </w:p>
        </w:tc>
        <w:tc>
          <w:tcPr>
            <w:tcW w:w="900" w:type="dxa"/>
            <w:shd w:val="clear" w:color="auto" w:fill="00CC00"/>
          </w:tcPr>
          <w:p w14:paraId="10BCE4BB" w14:textId="77777777" w:rsidR="009F1CBC" w:rsidRPr="00A61EC1" w:rsidRDefault="009F1CBC" w:rsidP="00C6763C">
            <w:pPr>
              <w:jc w:val="center"/>
              <w:rPr>
                <w:rFonts w:ascii="Arial" w:hAnsi="Arial" w:cs="Arial"/>
                <w:bCs/>
                <w:sz w:val="18"/>
                <w:szCs w:val="18"/>
              </w:rPr>
            </w:pPr>
          </w:p>
        </w:tc>
        <w:tc>
          <w:tcPr>
            <w:tcW w:w="810" w:type="dxa"/>
            <w:shd w:val="clear" w:color="auto" w:fill="FF0000"/>
          </w:tcPr>
          <w:p w14:paraId="399F9F2B" w14:textId="77777777" w:rsidR="009F1CBC" w:rsidRPr="00A61EC1" w:rsidRDefault="009F1CBC" w:rsidP="00C6763C">
            <w:pPr>
              <w:jc w:val="center"/>
              <w:rPr>
                <w:rFonts w:ascii="Arial" w:hAnsi="Arial" w:cs="Arial"/>
                <w:bCs/>
                <w:sz w:val="18"/>
                <w:szCs w:val="18"/>
              </w:rPr>
            </w:pPr>
          </w:p>
        </w:tc>
        <w:tc>
          <w:tcPr>
            <w:tcW w:w="900" w:type="dxa"/>
            <w:shd w:val="clear" w:color="auto" w:fill="000000"/>
          </w:tcPr>
          <w:p w14:paraId="3BAA082B" w14:textId="77777777" w:rsidR="009F1CBC" w:rsidRPr="00A61EC1" w:rsidRDefault="009F1CBC" w:rsidP="00C6763C">
            <w:pPr>
              <w:jc w:val="center"/>
              <w:rPr>
                <w:rFonts w:ascii="Arial" w:hAnsi="Arial" w:cs="Arial"/>
                <w:bCs/>
                <w:sz w:val="18"/>
                <w:szCs w:val="18"/>
              </w:rPr>
            </w:pPr>
          </w:p>
        </w:tc>
        <w:tc>
          <w:tcPr>
            <w:tcW w:w="1080" w:type="dxa"/>
            <w:shd w:val="clear" w:color="auto" w:fill="FFFF00"/>
          </w:tcPr>
          <w:p w14:paraId="05082168" w14:textId="77777777" w:rsidR="009F1CBC" w:rsidRPr="00A61EC1" w:rsidRDefault="009F1CBC" w:rsidP="00C6763C">
            <w:pPr>
              <w:jc w:val="center"/>
              <w:rPr>
                <w:rFonts w:ascii="Arial" w:hAnsi="Arial" w:cs="Arial"/>
                <w:bCs/>
                <w:sz w:val="18"/>
                <w:szCs w:val="18"/>
              </w:rPr>
            </w:pPr>
          </w:p>
        </w:tc>
        <w:tc>
          <w:tcPr>
            <w:tcW w:w="1170" w:type="dxa"/>
            <w:shd w:val="clear" w:color="auto" w:fill="FF3399"/>
          </w:tcPr>
          <w:p w14:paraId="23F646B5" w14:textId="77777777" w:rsidR="009F1CBC" w:rsidRPr="00A61EC1" w:rsidRDefault="009F1CBC" w:rsidP="00C6763C">
            <w:pPr>
              <w:jc w:val="center"/>
              <w:rPr>
                <w:rFonts w:ascii="Arial" w:hAnsi="Arial" w:cs="Arial"/>
                <w:bCs/>
                <w:sz w:val="18"/>
                <w:szCs w:val="18"/>
              </w:rPr>
            </w:pPr>
          </w:p>
        </w:tc>
        <w:tc>
          <w:tcPr>
            <w:tcW w:w="787" w:type="dxa"/>
            <w:shd w:val="clear" w:color="auto" w:fill="00CCFF"/>
          </w:tcPr>
          <w:p w14:paraId="3A0362E0" w14:textId="77777777" w:rsidR="009F1CBC" w:rsidRPr="00A61EC1" w:rsidRDefault="009F1CBC" w:rsidP="00C6763C">
            <w:pPr>
              <w:jc w:val="center"/>
              <w:rPr>
                <w:rFonts w:ascii="Arial" w:hAnsi="Arial" w:cs="Arial"/>
                <w:bCs/>
                <w:sz w:val="18"/>
                <w:szCs w:val="18"/>
              </w:rPr>
            </w:pPr>
          </w:p>
        </w:tc>
      </w:tr>
      <w:tr w:rsidR="00C6763C" w14:paraId="23453C1D" w14:textId="77777777" w:rsidTr="009F1CBC">
        <w:trPr>
          <w:jc w:val="center"/>
        </w:trPr>
        <w:tc>
          <w:tcPr>
            <w:tcW w:w="2411" w:type="dxa"/>
          </w:tcPr>
          <w:p w14:paraId="2657FCAA" w14:textId="77777777" w:rsidR="00C6763C" w:rsidRPr="00A61EC1" w:rsidRDefault="00C6763C" w:rsidP="00C6763C">
            <w:pPr>
              <w:jc w:val="center"/>
              <w:rPr>
                <w:rFonts w:ascii="Arial" w:hAnsi="Arial" w:cs="Arial"/>
                <w:b/>
                <w:sz w:val="18"/>
                <w:szCs w:val="18"/>
              </w:rPr>
            </w:pPr>
            <w:r w:rsidRPr="00A61EC1">
              <w:rPr>
                <w:rFonts w:ascii="Arial" w:hAnsi="Arial" w:cs="Arial"/>
                <w:sz w:val="18"/>
                <w:szCs w:val="18"/>
              </w:rPr>
              <w:t>Code</w:t>
            </w:r>
          </w:p>
        </w:tc>
        <w:tc>
          <w:tcPr>
            <w:tcW w:w="824" w:type="dxa"/>
          </w:tcPr>
          <w:p w14:paraId="1884BD48" w14:textId="47F7BDEC" w:rsidR="00C6763C" w:rsidRPr="00C86CA0" w:rsidRDefault="009F1CBC" w:rsidP="00C6763C">
            <w:pPr>
              <w:jc w:val="center"/>
              <w:rPr>
                <w:rFonts w:ascii="Arial" w:hAnsi="Arial" w:cs="Arial"/>
                <w:b/>
                <w:sz w:val="18"/>
                <w:szCs w:val="18"/>
              </w:rPr>
            </w:pPr>
            <w:r>
              <w:rPr>
                <w:rFonts w:ascii="Arial" w:hAnsi="Arial" w:cs="Arial"/>
                <w:sz w:val="18"/>
                <w:szCs w:val="18"/>
              </w:rPr>
              <w:t>SPI</w:t>
            </w:r>
            <w:r w:rsidR="00C6763C" w:rsidRPr="00C86CA0">
              <w:rPr>
                <w:rFonts w:ascii="Arial" w:hAnsi="Arial" w:cs="Arial"/>
                <w:sz w:val="18"/>
                <w:szCs w:val="18"/>
              </w:rPr>
              <w:t>-</w:t>
            </w:r>
            <w:r w:rsidR="00C6763C">
              <w:rPr>
                <w:rFonts w:ascii="Arial" w:hAnsi="Arial" w:cs="Arial"/>
                <w:sz w:val="18"/>
                <w:szCs w:val="18"/>
              </w:rPr>
              <w:t>11</w:t>
            </w:r>
          </w:p>
        </w:tc>
        <w:tc>
          <w:tcPr>
            <w:tcW w:w="900" w:type="dxa"/>
          </w:tcPr>
          <w:p w14:paraId="375E3D7C" w14:textId="33496BED" w:rsidR="00C6763C" w:rsidRPr="00C86CA0" w:rsidRDefault="009F1CBC" w:rsidP="00C6763C">
            <w:pPr>
              <w:jc w:val="center"/>
              <w:rPr>
                <w:rFonts w:ascii="Arial" w:hAnsi="Arial" w:cs="Arial"/>
                <w:b/>
                <w:sz w:val="18"/>
                <w:szCs w:val="18"/>
              </w:rPr>
            </w:pPr>
            <w:r>
              <w:rPr>
                <w:rFonts w:ascii="Arial" w:hAnsi="Arial" w:cs="Arial"/>
                <w:sz w:val="18"/>
                <w:szCs w:val="18"/>
              </w:rPr>
              <w:t>SPI</w:t>
            </w:r>
            <w:r w:rsidR="005D6F4F">
              <w:rPr>
                <w:rFonts w:ascii="Arial" w:hAnsi="Arial" w:cs="Arial"/>
                <w:sz w:val="18"/>
                <w:szCs w:val="18"/>
              </w:rPr>
              <w:t>-09</w:t>
            </w:r>
          </w:p>
        </w:tc>
        <w:tc>
          <w:tcPr>
            <w:tcW w:w="900" w:type="dxa"/>
          </w:tcPr>
          <w:p w14:paraId="35699F14" w14:textId="0E945184" w:rsidR="00C6763C" w:rsidRPr="00C86CA0" w:rsidRDefault="009F1CBC" w:rsidP="00C6763C">
            <w:pPr>
              <w:jc w:val="center"/>
              <w:rPr>
                <w:rFonts w:ascii="Arial" w:hAnsi="Arial" w:cs="Arial"/>
                <w:b/>
                <w:sz w:val="18"/>
                <w:szCs w:val="18"/>
              </w:rPr>
            </w:pPr>
            <w:r>
              <w:rPr>
                <w:rFonts w:ascii="Arial" w:hAnsi="Arial" w:cs="Arial"/>
                <w:sz w:val="18"/>
                <w:szCs w:val="18"/>
              </w:rPr>
              <w:t>SPI-16</w:t>
            </w:r>
          </w:p>
        </w:tc>
        <w:tc>
          <w:tcPr>
            <w:tcW w:w="810" w:type="dxa"/>
          </w:tcPr>
          <w:p w14:paraId="3008A4B9" w14:textId="47B832BB" w:rsidR="00C6763C" w:rsidRPr="00C86CA0" w:rsidRDefault="009F1CBC" w:rsidP="00C6763C">
            <w:pPr>
              <w:jc w:val="center"/>
              <w:rPr>
                <w:rFonts w:ascii="Arial" w:hAnsi="Arial" w:cs="Arial"/>
                <w:b/>
                <w:sz w:val="18"/>
                <w:szCs w:val="18"/>
              </w:rPr>
            </w:pPr>
            <w:r>
              <w:rPr>
                <w:rFonts w:ascii="Arial" w:hAnsi="Arial" w:cs="Arial"/>
                <w:sz w:val="18"/>
                <w:szCs w:val="18"/>
              </w:rPr>
              <w:t>SPI-17</w:t>
            </w:r>
          </w:p>
        </w:tc>
        <w:tc>
          <w:tcPr>
            <w:tcW w:w="900" w:type="dxa"/>
          </w:tcPr>
          <w:p w14:paraId="56A41A9B" w14:textId="7A86D147" w:rsidR="00C6763C" w:rsidRPr="00C86CA0" w:rsidRDefault="009F1CBC" w:rsidP="00C6763C">
            <w:pPr>
              <w:jc w:val="center"/>
              <w:rPr>
                <w:rFonts w:ascii="Arial" w:hAnsi="Arial" w:cs="Arial"/>
                <w:b/>
                <w:sz w:val="18"/>
                <w:szCs w:val="18"/>
              </w:rPr>
            </w:pPr>
            <w:r>
              <w:rPr>
                <w:rFonts w:ascii="Arial" w:hAnsi="Arial" w:cs="Arial"/>
                <w:sz w:val="18"/>
                <w:szCs w:val="18"/>
              </w:rPr>
              <w:t>SPI</w:t>
            </w:r>
            <w:r w:rsidR="005D6F4F">
              <w:rPr>
                <w:rFonts w:ascii="Arial" w:hAnsi="Arial" w:cs="Arial"/>
                <w:sz w:val="18"/>
                <w:szCs w:val="18"/>
              </w:rPr>
              <w:t>-07</w:t>
            </w:r>
          </w:p>
        </w:tc>
        <w:tc>
          <w:tcPr>
            <w:tcW w:w="1080" w:type="dxa"/>
          </w:tcPr>
          <w:p w14:paraId="709D9E7F" w14:textId="7DCD07D6" w:rsidR="00C6763C" w:rsidRPr="00C86CA0" w:rsidRDefault="009F1CBC" w:rsidP="00C6763C">
            <w:pPr>
              <w:jc w:val="center"/>
              <w:rPr>
                <w:rFonts w:ascii="Arial" w:hAnsi="Arial" w:cs="Arial"/>
                <w:b/>
                <w:sz w:val="18"/>
                <w:szCs w:val="18"/>
              </w:rPr>
            </w:pPr>
            <w:r>
              <w:rPr>
                <w:rFonts w:ascii="Arial" w:hAnsi="Arial" w:cs="Arial"/>
                <w:sz w:val="18"/>
                <w:szCs w:val="18"/>
              </w:rPr>
              <w:t>SPI</w:t>
            </w:r>
            <w:r w:rsidR="005D6F4F">
              <w:rPr>
                <w:rFonts w:ascii="Arial" w:hAnsi="Arial" w:cs="Arial"/>
                <w:sz w:val="18"/>
                <w:szCs w:val="18"/>
              </w:rPr>
              <w:t>-18</w:t>
            </w:r>
          </w:p>
        </w:tc>
        <w:tc>
          <w:tcPr>
            <w:tcW w:w="1170" w:type="dxa"/>
          </w:tcPr>
          <w:p w14:paraId="69D66772" w14:textId="21E3CE13" w:rsidR="00C6763C" w:rsidRPr="00C86CA0" w:rsidRDefault="005D6F4F" w:rsidP="00C6763C">
            <w:pPr>
              <w:jc w:val="center"/>
              <w:rPr>
                <w:rFonts w:ascii="Arial" w:hAnsi="Arial" w:cs="Arial"/>
                <w:b/>
                <w:sz w:val="18"/>
                <w:szCs w:val="18"/>
              </w:rPr>
            </w:pPr>
            <w:r>
              <w:rPr>
                <w:rFonts w:ascii="Arial" w:hAnsi="Arial" w:cs="Arial"/>
                <w:sz w:val="18"/>
                <w:szCs w:val="18"/>
              </w:rPr>
              <w:t>SPI-15</w:t>
            </w:r>
          </w:p>
        </w:tc>
        <w:tc>
          <w:tcPr>
            <w:tcW w:w="787" w:type="dxa"/>
          </w:tcPr>
          <w:p w14:paraId="614B5D40" w14:textId="0AEF1025" w:rsidR="00C6763C" w:rsidRPr="00C86CA0" w:rsidRDefault="005D6F4F" w:rsidP="00C6763C">
            <w:pPr>
              <w:jc w:val="center"/>
              <w:rPr>
                <w:rFonts w:ascii="Arial" w:hAnsi="Arial" w:cs="Arial"/>
                <w:b/>
                <w:sz w:val="18"/>
                <w:szCs w:val="18"/>
              </w:rPr>
            </w:pPr>
            <w:r>
              <w:rPr>
                <w:rFonts w:ascii="Arial" w:hAnsi="Arial" w:cs="Arial"/>
                <w:sz w:val="18"/>
                <w:szCs w:val="18"/>
              </w:rPr>
              <w:t>SPI-14</w:t>
            </w:r>
          </w:p>
        </w:tc>
      </w:tr>
      <w:tr w:rsidR="00C6763C" w14:paraId="21DF2DCF" w14:textId="77777777" w:rsidTr="009F1CBC">
        <w:trPr>
          <w:jc w:val="center"/>
        </w:trPr>
        <w:tc>
          <w:tcPr>
            <w:tcW w:w="2411" w:type="dxa"/>
          </w:tcPr>
          <w:p w14:paraId="321FF289" w14:textId="77777777" w:rsidR="00C6763C" w:rsidRPr="00A61EC1" w:rsidRDefault="00C6763C" w:rsidP="00C6763C">
            <w:pPr>
              <w:jc w:val="center"/>
              <w:rPr>
                <w:rFonts w:ascii="Arial" w:hAnsi="Arial" w:cs="Arial"/>
                <w:b/>
                <w:sz w:val="18"/>
                <w:szCs w:val="18"/>
              </w:rPr>
            </w:pPr>
            <w:r w:rsidRPr="00A61EC1">
              <w:rPr>
                <w:rFonts w:ascii="Arial" w:hAnsi="Arial" w:cs="Arial"/>
                <w:sz w:val="18"/>
                <w:szCs w:val="18"/>
              </w:rPr>
              <w:t>Color System</w:t>
            </w:r>
          </w:p>
        </w:tc>
        <w:tc>
          <w:tcPr>
            <w:tcW w:w="824" w:type="dxa"/>
          </w:tcPr>
          <w:p w14:paraId="0EA84EFC" w14:textId="77777777" w:rsidR="00C6763C" w:rsidRPr="00C86CA0" w:rsidRDefault="00C6763C" w:rsidP="00C6763C">
            <w:pPr>
              <w:jc w:val="center"/>
              <w:rPr>
                <w:rFonts w:ascii="Arial" w:hAnsi="Arial" w:cs="Arial"/>
                <w:bCs/>
                <w:sz w:val="18"/>
                <w:szCs w:val="18"/>
              </w:rPr>
            </w:pPr>
            <w:r w:rsidRPr="00C86CA0">
              <w:rPr>
                <w:rFonts w:ascii="Arial" w:hAnsi="Arial" w:cs="Arial"/>
                <w:bCs/>
                <w:sz w:val="18"/>
                <w:szCs w:val="18"/>
              </w:rPr>
              <w:t>Nano</w:t>
            </w:r>
          </w:p>
        </w:tc>
        <w:tc>
          <w:tcPr>
            <w:tcW w:w="900" w:type="dxa"/>
          </w:tcPr>
          <w:p w14:paraId="69EACB86"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900" w:type="dxa"/>
          </w:tcPr>
          <w:p w14:paraId="6F8EB36F"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810" w:type="dxa"/>
          </w:tcPr>
          <w:p w14:paraId="5086AEC5"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900" w:type="dxa"/>
          </w:tcPr>
          <w:p w14:paraId="59EBA8BC"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1080" w:type="dxa"/>
          </w:tcPr>
          <w:p w14:paraId="40B52716"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1170" w:type="dxa"/>
          </w:tcPr>
          <w:p w14:paraId="00A95B53"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c>
          <w:tcPr>
            <w:tcW w:w="787" w:type="dxa"/>
          </w:tcPr>
          <w:p w14:paraId="7C213AF1" w14:textId="77777777" w:rsidR="00C6763C" w:rsidRPr="00C86CA0" w:rsidRDefault="00C6763C" w:rsidP="00C6763C">
            <w:pPr>
              <w:jc w:val="center"/>
              <w:rPr>
                <w:rFonts w:ascii="Arial" w:hAnsi="Arial" w:cs="Arial"/>
                <w:b/>
                <w:sz w:val="18"/>
                <w:szCs w:val="18"/>
              </w:rPr>
            </w:pPr>
            <w:r w:rsidRPr="00C86CA0">
              <w:rPr>
                <w:rFonts w:ascii="Arial" w:hAnsi="Arial" w:cs="Arial"/>
                <w:bCs/>
                <w:sz w:val="18"/>
                <w:szCs w:val="18"/>
              </w:rPr>
              <w:t>Nano</w:t>
            </w:r>
          </w:p>
        </w:tc>
      </w:tr>
      <w:tr w:rsidR="00C6763C" w14:paraId="27F7D79A" w14:textId="77777777" w:rsidTr="009F1CBC">
        <w:trPr>
          <w:jc w:val="center"/>
        </w:trPr>
        <w:tc>
          <w:tcPr>
            <w:tcW w:w="2411" w:type="dxa"/>
          </w:tcPr>
          <w:p w14:paraId="09ED1FC4" w14:textId="77777777" w:rsidR="00C6763C" w:rsidRPr="00A61EC1" w:rsidRDefault="00C6763C" w:rsidP="00C6763C">
            <w:pPr>
              <w:jc w:val="center"/>
              <w:rPr>
                <w:rFonts w:ascii="Arial" w:hAnsi="Arial" w:cs="Arial"/>
                <w:b/>
                <w:sz w:val="18"/>
                <w:szCs w:val="18"/>
              </w:rPr>
            </w:pPr>
            <w:r w:rsidRPr="00A61EC1">
              <w:rPr>
                <w:rFonts w:ascii="Arial" w:hAnsi="Arial" w:cs="Arial"/>
                <w:sz w:val="18"/>
                <w:szCs w:val="18"/>
              </w:rPr>
              <w:t>pH(25</w:t>
            </w:r>
            <w:r w:rsidRPr="00A61EC1">
              <w:rPr>
                <w:rFonts w:ascii="Arial" w:hAnsi="Arial" w:cs="Arial"/>
                <w:sz w:val="18"/>
                <w:szCs w:val="18"/>
                <w:vertAlign w:val="superscript"/>
              </w:rPr>
              <w:t>o</w:t>
            </w:r>
            <w:r w:rsidRPr="00A61EC1">
              <w:rPr>
                <w:rFonts w:ascii="Arial" w:hAnsi="Arial" w:cs="Arial"/>
                <w:sz w:val="18"/>
                <w:szCs w:val="18"/>
              </w:rPr>
              <w:t xml:space="preserve">C </w:t>
            </w:r>
            <w:r w:rsidRPr="00A61EC1">
              <w:rPr>
                <w:rFonts w:ascii="Arial" w:hAnsi="Arial" w:cs="Arial"/>
                <w:sz w:val="18"/>
                <w:szCs w:val="18"/>
              </w:rPr>
              <w:sym w:font="Symbol" w:char="F0B1"/>
            </w:r>
            <w:r w:rsidRPr="00A61EC1">
              <w:rPr>
                <w:rFonts w:ascii="Arial" w:hAnsi="Arial" w:cs="Arial"/>
                <w:sz w:val="18"/>
                <w:szCs w:val="18"/>
              </w:rPr>
              <w:t xml:space="preserve"> 1)</w:t>
            </w:r>
          </w:p>
        </w:tc>
        <w:tc>
          <w:tcPr>
            <w:tcW w:w="824" w:type="dxa"/>
          </w:tcPr>
          <w:p w14:paraId="68E85334"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900" w:type="dxa"/>
          </w:tcPr>
          <w:p w14:paraId="33CCEA27"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900" w:type="dxa"/>
          </w:tcPr>
          <w:p w14:paraId="573FA219"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810" w:type="dxa"/>
          </w:tcPr>
          <w:p w14:paraId="3F3A814F"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900" w:type="dxa"/>
          </w:tcPr>
          <w:p w14:paraId="427F8093"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1080" w:type="dxa"/>
          </w:tcPr>
          <w:p w14:paraId="30746F2E"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1170" w:type="dxa"/>
          </w:tcPr>
          <w:p w14:paraId="7DDA0123" w14:textId="77777777" w:rsidR="00C6763C" w:rsidRPr="0012533D"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c>
          <w:tcPr>
            <w:tcW w:w="787" w:type="dxa"/>
          </w:tcPr>
          <w:p w14:paraId="2F6A9C38" w14:textId="77777777" w:rsidR="00C6763C" w:rsidRPr="00C86CA0" w:rsidRDefault="00C6763C" w:rsidP="00C6763C">
            <w:pPr>
              <w:jc w:val="center"/>
              <w:rPr>
                <w:rFonts w:ascii="Arial" w:hAnsi="Arial" w:cs="Arial"/>
                <w:b/>
                <w:sz w:val="18"/>
                <w:szCs w:val="18"/>
              </w:rPr>
            </w:pPr>
            <w:r>
              <w:rPr>
                <w:rFonts w:ascii="Arial" w:hAnsi="Arial" w:cs="Arial"/>
                <w:sz w:val="18"/>
                <w:szCs w:val="18"/>
              </w:rPr>
              <w:t xml:space="preserve">8 </w:t>
            </w:r>
            <w:r w:rsidRPr="0012533D">
              <w:rPr>
                <w:rFonts w:ascii="Arial" w:hAnsi="Arial" w:cs="Arial"/>
                <w:sz w:val="18"/>
                <w:szCs w:val="18"/>
              </w:rPr>
              <w:sym w:font="Symbol" w:char="F0B1"/>
            </w:r>
            <w:r>
              <w:rPr>
                <w:rFonts w:ascii="Arial" w:hAnsi="Arial" w:cs="Arial"/>
                <w:sz w:val="18"/>
                <w:szCs w:val="18"/>
              </w:rPr>
              <w:t xml:space="preserve"> 1</w:t>
            </w:r>
          </w:p>
        </w:tc>
      </w:tr>
      <w:tr w:rsidR="00C6763C" w14:paraId="3FC6BB97" w14:textId="77777777" w:rsidTr="009F1CBC">
        <w:trPr>
          <w:jc w:val="center"/>
        </w:trPr>
        <w:tc>
          <w:tcPr>
            <w:tcW w:w="2411" w:type="dxa"/>
          </w:tcPr>
          <w:p w14:paraId="6A16FED1" w14:textId="77777777" w:rsidR="00C6763C" w:rsidRPr="00A61EC1" w:rsidRDefault="00C6763C" w:rsidP="00C6763C">
            <w:pPr>
              <w:jc w:val="center"/>
              <w:rPr>
                <w:rFonts w:ascii="Arial" w:hAnsi="Arial" w:cs="Arial"/>
                <w:b/>
                <w:sz w:val="18"/>
                <w:szCs w:val="18"/>
              </w:rPr>
            </w:pPr>
            <w:r w:rsidRPr="00A61EC1">
              <w:rPr>
                <w:rFonts w:ascii="Arial" w:hAnsi="Arial" w:cs="Arial"/>
                <w:sz w:val="18"/>
                <w:szCs w:val="18"/>
              </w:rPr>
              <w:t>Viscosity 25</w:t>
            </w:r>
            <w:r w:rsidRPr="00A61EC1">
              <w:rPr>
                <w:rFonts w:ascii="Arial" w:hAnsi="Arial" w:cs="Arial"/>
                <w:sz w:val="18"/>
                <w:szCs w:val="18"/>
                <w:vertAlign w:val="superscript"/>
              </w:rPr>
              <w:t>o</w:t>
            </w:r>
            <w:r w:rsidRPr="00A61EC1">
              <w:rPr>
                <w:rFonts w:ascii="Arial" w:hAnsi="Arial" w:cs="Arial"/>
                <w:sz w:val="18"/>
                <w:szCs w:val="18"/>
              </w:rPr>
              <w:t>C</w:t>
            </w:r>
            <w:r w:rsidRPr="00A61EC1">
              <w:rPr>
                <w:rFonts w:ascii="Arial" w:hAnsi="Arial" w:cs="Arial"/>
                <w:sz w:val="18"/>
                <w:szCs w:val="18"/>
              </w:rPr>
              <w:sym w:font="Symbol" w:char="F0B1"/>
            </w:r>
            <w:r w:rsidRPr="00A61EC1">
              <w:rPr>
                <w:rFonts w:ascii="Arial" w:hAnsi="Arial" w:cs="Arial"/>
                <w:sz w:val="18"/>
                <w:szCs w:val="18"/>
              </w:rPr>
              <w:t xml:space="preserve"> 1 Adapter UL, 50RPM,Brookfield(cps)</w:t>
            </w:r>
          </w:p>
        </w:tc>
        <w:tc>
          <w:tcPr>
            <w:tcW w:w="824" w:type="dxa"/>
          </w:tcPr>
          <w:p w14:paraId="0F3A89E5" w14:textId="210FACEC"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900" w:type="dxa"/>
          </w:tcPr>
          <w:p w14:paraId="53C8D43B" w14:textId="6534EACF"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900" w:type="dxa"/>
          </w:tcPr>
          <w:p w14:paraId="5A82C48F" w14:textId="1CE9F157"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810" w:type="dxa"/>
          </w:tcPr>
          <w:p w14:paraId="65BB75B8" w14:textId="2B562E62"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900" w:type="dxa"/>
          </w:tcPr>
          <w:p w14:paraId="639FF087" w14:textId="3949FAB3"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1080" w:type="dxa"/>
          </w:tcPr>
          <w:p w14:paraId="09DB5F56" w14:textId="7BEEEEFF"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1170" w:type="dxa"/>
          </w:tcPr>
          <w:p w14:paraId="3FE5161F" w14:textId="5CAA6AD2" w:rsidR="00C6763C" w:rsidRPr="0012533D" w:rsidRDefault="00C6763C" w:rsidP="00C6763C">
            <w:pPr>
              <w:jc w:val="center"/>
              <w:rPr>
                <w:rFonts w:ascii="Arial" w:hAnsi="Arial" w:cs="Arial"/>
                <w:b/>
                <w:sz w:val="18"/>
                <w:szCs w:val="18"/>
              </w:rPr>
            </w:pPr>
            <w:r>
              <w:rPr>
                <w:rFonts w:ascii="Arial" w:hAnsi="Arial" w:cs="Arial"/>
                <w:sz w:val="18"/>
                <w:szCs w:val="18"/>
              </w:rPr>
              <w:t>24-32</w:t>
            </w:r>
          </w:p>
        </w:tc>
        <w:tc>
          <w:tcPr>
            <w:tcW w:w="787" w:type="dxa"/>
          </w:tcPr>
          <w:p w14:paraId="528E7FB9" w14:textId="376C5BE4" w:rsidR="00C6763C" w:rsidRPr="0012533D" w:rsidRDefault="00C6763C" w:rsidP="00C6763C">
            <w:pPr>
              <w:jc w:val="center"/>
              <w:rPr>
                <w:rFonts w:ascii="Arial" w:hAnsi="Arial" w:cs="Arial"/>
                <w:bCs/>
                <w:sz w:val="18"/>
                <w:szCs w:val="18"/>
              </w:rPr>
            </w:pPr>
            <w:r>
              <w:rPr>
                <w:rFonts w:ascii="Arial" w:hAnsi="Arial" w:cs="Arial"/>
                <w:sz w:val="18"/>
                <w:szCs w:val="18"/>
              </w:rPr>
              <w:t>24-32</w:t>
            </w:r>
          </w:p>
        </w:tc>
      </w:tr>
      <w:tr w:rsidR="00C6763C" w14:paraId="23E91437" w14:textId="77777777" w:rsidTr="009F1CBC">
        <w:trPr>
          <w:jc w:val="center"/>
        </w:trPr>
        <w:tc>
          <w:tcPr>
            <w:tcW w:w="2411" w:type="dxa"/>
          </w:tcPr>
          <w:p w14:paraId="46177276" w14:textId="77777777" w:rsidR="00C6763C" w:rsidRPr="00A61EC1" w:rsidRDefault="00C6763C" w:rsidP="00C6763C">
            <w:pPr>
              <w:jc w:val="center"/>
              <w:rPr>
                <w:rFonts w:ascii="Arial" w:hAnsi="Arial" w:cs="Arial"/>
                <w:sz w:val="18"/>
                <w:szCs w:val="18"/>
              </w:rPr>
            </w:pPr>
            <w:r w:rsidRPr="00A61EC1">
              <w:rPr>
                <w:rFonts w:ascii="Arial" w:hAnsi="Arial" w:cs="Arial"/>
                <w:sz w:val="18"/>
                <w:szCs w:val="18"/>
              </w:rPr>
              <w:t>Surface tension(mN/m)</w:t>
            </w:r>
          </w:p>
        </w:tc>
        <w:tc>
          <w:tcPr>
            <w:tcW w:w="824" w:type="dxa"/>
          </w:tcPr>
          <w:p w14:paraId="0C8EF435"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30-40</w:t>
            </w:r>
          </w:p>
        </w:tc>
        <w:tc>
          <w:tcPr>
            <w:tcW w:w="900" w:type="dxa"/>
          </w:tcPr>
          <w:p w14:paraId="633B58D6"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900" w:type="dxa"/>
          </w:tcPr>
          <w:p w14:paraId="76CC03CC"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810" w:type="dxa"/>
          </w:tcPr>
          <w:p w14:paraId="0BBAA532"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900" w:type="dxa"/>
          </w:tcPr>
          <w:p w14:paraId="12601ADA"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1080" w:type="dxa"/>
          </w:tcPr>
          <w:p w14:paraId="0BF2CCB4"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1170" w:type="dxa"/>
          </w:tcPr>
          <w:p w14:paraId="7CA3CF02"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c>
          <w:tcPr>
            <w:tcW w:w="787" w:type="dxa"/>
          </w:tcPr>
          <w:p w14:paraId="334973B7" w14:textId="77777777" w:rsidR="00C6763C" w:rsidRPr="00C86CA0" w:rsidRDefault="00C6763C" w:rsidP="00C6763C">
            <w:pPr>
              <w:jc w:val="center"/>
              <w:rPr>
                <w:rFonts w:ascii="Arial" w:hAnsi="Arial" w:cs="Arial"/>
                <w:b/>
                <w:sz w:val="18"/>
                <w:szCs w:val="18"/>
              </w:rPr>
            </w:pPr>
            <w:r w:rsidRPr="007112A0">
              <w:rPr>
                <w:rFonts w:ascii="Arial" w:hAnsi="Arial" w:cs="Arial"/>
                <w:bCs/>
                <w:sz w:val="18"/>
                <w:szCs w:val="18"/>
              </w:rPr>
              <w:t>30-40</w:t>
            </w:r>
          </w:p>
        </w:tc>
      </w:tr>
      <w:tr w:rsidR="00C6763C" w14:paraId="6C0573FA" w14:textId="77777777" w:rsidTr="009F1CBC">
        <w:trPr>
          <w:jc w:val="center"/>
        </w:trPr>
        <w:tc>
          <w:tcPr>
            <w:tcW w:w="2411" w:type="dxa"/>
          </w:tcPr>
          <w:p w14:paraId="3FB94890" w14:textId="77777777" w:rsidR="00C6763C" w:rsidRPr="00A61EC1" w:rsidRDefault="00C6763C" w:rsidP="00C6763C">
            <w:pPr>
              <w:jc w:val="center"/>
              <w:rPr>
                <w:rFonts w:ascii="Arial" w:hAnsi="Arial" w:cs="Arial"/>
                <w:sz w:val="18"/>
                <w:szCs w:val="18"/>
              </w:rPr>
            </w:pPr>
            <w:r w:rsidRPr="00A61EC1">
              <w:rPr>
                <w:rFonts w:ascii="Arial" w:hAnsi="Arial" w:cs="Arial"/>
                <w:sz w:val="18"/>
                <w:szCs w:val="18"/>
              </w:rPr>
              <w:t>Drying time on paper</w:t>
            </w:r>
            <w:r>
              <w:rPr>
                <w:rFonts w:ascii="Arial" w:hAnsi="Arial" w:cs="Arial"/>
                <w:sz w:val="18"/>
                <w:szCs w:val="18"/>
              </w:rPr>
              <w:t>(giây)</w:t>
            </w:r>
          </w:p>
        </w:tc>
        <w:tc>
          <w:tcPr>
            <w:tcW w:w="824" w:type="dxa"/>
          </w:tcPr>
          <w:p w14:paraId="42219A33"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900" w:type="dxa"/>
          </w:tcPr>
          <w:p w14:paraId="1E2560DC"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900" w:type="dxa"/>
          </w:tcPr>
          <w:p w14:paraId="1B019298"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810" w:type="dxa"/>
          </w:tcPr>
          <w:p w14:paraId="26618D50"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900" w:type="dxa"/>
          </w:tcPr>
          <w:p w14:paraId="07770378"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1080" w:type="dxa"/>
          </w:tcPr>
          <w:p w14:paraId="7BCCB80E"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1170" w:type="dxa"/>
          </w:tcPr>
          <w:p w14:paraId="77BDEA64"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c>
          <w:tcPr>
            <w:tcW w:w="787" w:type="dxa"/>
          </w:tcPr>
          <w:p w14:paraId="4BD60187" w14:textId="77777777" w:rsidR="00C6763C" w:rsidRPr="007112A0" w:rsidRDefault="00C6763C" w:rsidP="00C6763C">
            <w:pPr>
              <w:jc w:val="center"/>
              <w:rPr>
                <w:rFonts w:ascii="Arial" w:hAnsi="Arial" w:cs="Arial"/>
                <w:bCs/>
                <w:sz w:val="18"/>
                <w:szCs w:val="18"/>
              </w:rPr>
            </w:pPr>
            <w:r w:rsidRPr="007112A0">
              <w:rPr>
                <w:rFonts w:ascii="Arial" w:hAnsi="Arial" w:cs="Arial"/>
                <w:bCs/>
                <w:sz w:val="18"/>
                <w:szCs w:val="18"/>
              </w:rPr>
              <w:t>&lt; 5</w:t>
            </w:r>
          </w:p>
        </w:tc>
      </w:tr>
      <w:tr w:rsidR="00C6763C" w14:paraId="590CE214" w14:textId="77777777" w:rsidTr="009F1CBC">
        <w:trPr>
          <w:jc w:val="center"/>
        </w:trPr>
        <w:tc>
          <w:tcPr>
            <w:tcW w:w="2411" w:type="dxa"/>
          </w:tcPr>
          <w:p w14:paraId="283F3927" w14:textId="77777777" w:rsidR="00C6763C" w:rsidRPr="00A61EC1" w:rsidRDefault="00C6763C" w:rsidP="00C6763C">
            <w:pPr>
              <w:jc w:val="center"/>
              <w:rPr>
                <w:rFonts w:ascii="Arial" w:hAnsi="Arial" w:cs="Arial"/>
                <w:sz w:val="18"/>
                <w:szCs w:val="18"/>
              </w:rPr>
            </w:pPr>
            <w:r w:rsidRPr="00A61EC1">
              <w:rPr>
                <w:rFonts w:ascii="Arial" w:hAnsi="Arial" w:cs="Arial"/>
                <w:sz w:val="18"/>
                <w:szCs w:val="18"/>
              </w:rPr>
              <w:t>Density (±0.</w:t>
            </w:r>
            <w:r>
              <w:rPr>
                <w:rFonts w:ascii="Arial" w:hAnsi="Arial" w:cs="Arial"/>
                <w:sz w:val="18"/>
                <w:szCs w:val="18"/>
              </w:rPr>
              <w:t>0</w:t>
            </w:r>
            <w:r w:rsidRPr="00A61EC1">
              <w:rPr>
                <w:rFonts w:ascii="Arial" w:hAnsi="Arial" w:cs="Arial"/>
                <w:sz w:val="18"/>
                <w:szCs w:val="18"/>
              </w:rPr>
              <w:t>5 g/cm</w:t>
            </w:r>
            <w:r w:rsidRPr="00A61EC1">
              <w:rPr>
                <w:rFonts w:ascii="Arial" w:hAnsi="Arial" w:cs="Arial"/>
                <w:sz w:val="18"/>
                <w:szCs w:val="18"/>
                <w:vertAlign w:val="superscript"/>
              </w:rPr>
              <w:t>3</w:t>
            </w:r>
            <w:r w:rsidRPr="00A61EC1">
              <w:rPr>
                <w:rFonts w:ascii="Arial" w:hAnsi="Arial" w:cs="Arial"/>
                <w:sz w:val="18"/>
                <w:szCs w:val="18"/>
              </w:rPr>
              <w:t>)</w:t>
            </w:r>
          </w:p>
        </w:tc>
        <w:tc>
          <w:tcPr>
            <w:tcW w:w="824" w:type="dxa"/>
          </w:tcPr>
          <w:p w14:paraId="1C806669"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900" w:type="dxa"/>
          </w:tcPr>
          <w:p w14:paraId="04E58A70"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900" w:type="dxa"/>
          </w:tcPr>
          <w:p w14:paraId="74FC9851"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810" w:type="dxa"/>
          </w:tcPr>
          <w:p w14:paraId="196C4D05"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900" w:type="dxa"/>
          </w:tcPr>
          <w:p w14:paraId="6AD37A60"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1080" w:type="dxa"/>
          </w:tcPr>
          <w:p w14:paraId="4E0AB29B"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1170" w:type="dxa"/>
          </w:tcPr>
          <w:p w14:paraId="0B72B65C"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c>
          <w:tcPr>
            <w:tcW w:w="787" w:type="dxa"/>
          </w:tcPr>
          <w:p w14:paraId="4ACA96ED" w14:textId="77777777" w:rsidR="00C6763C" w:rsidRPr="007112A0" w:rsidRDefault="00C6763C" w:rsidP="00C6763C">
            <w:pPr>
              <w:jc w:val="center"/>
              <w:rPr>
                <w:rFonts w:ascii="Arial" w:hAnsi="Arial" w:cs="Arial"/>
                <w:b/>
                <w:sz w:val="18"/>
                <w:szCs w:val="18"/>
              </w:rPr>
            </w:pPr>
            <w:r w:rsidRPr="007112A0">
              <w:rPr>
                <w:rFonts w:ascii="Arial" w:hAnsi="Arial" w:cs="Arial"/>
                <w:sz w:val="18"/>
                <w:szCs w:val="18"/>
              </w:rPr>
              <w:t>1.05</w:t>
            </w:r>
          </w:p>
        </w:tc>
      </w:tr>
      <w:tr w:rsidR="00C6763C" w14:paraId="4CA0D2C7" w14:textId="77777777" w:rsidTr="009F1CBC">
        <w:trPr>
          <w:jc w:val="center"/>
        </w:trPr>
        <w:tc>
          <w:tcPr>
            <w:tcW w:w="2411" w:type="dxa"/>
          </w:tcPr>
          <w:p w14:paraId="5E4A0D41" w14:textId="77777777" w:rsidR="00C6763C" w:rsidRPr="00A61EC1" w:rsidRDefault="00C6763C" w:rsidP="00C6763C">
            <w:pPr>
              <w:jc w:val="center"/>
              <w:rPr>
                <w:rFonts w:ascii="Arial" w:hAnsi="Arial" w:cs="Arial"/>
                <w:sz w:val="18"/>
                <w:szCs w:val="18"/>
              </w:rPr>
            </w:pPr>
            <w:r w:rsidRPr="00A61EC1">
              <w:rPr>
                <w:rFonts w:ascii="Arial" w:hAnsi="Arial" w:cs="Arial"/>
                <w:sz w:val="18"/>
                <w:szCs w:val="18"/>
              </w:rPr>
              <w:t>Light resistance</w:t>
            </w:r>
          </w:p>
        </w:tc>
        <w:tc>
          <w:tcPr>
            <w:tcW w:w="824" w:type="dxa"/>
          </w:tcPr>
          <w:p w14:paraId="59EB5758"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Ex</w:t>
            </w:r>
          </w:p>
        </w:tc>
        <w:tc>
          <w:tcPr>
            <w:tcW w:w="900" w:type="dxa"/>
          </w:tcPr>
          <w:p w14:paraId="3482B7EA"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Ex</w:t>
            </w:r>
          </w:p>
        </w:tc>
        <w:tc>
          <w:tcPr>
            <w:tcW w:w="900" w:type="dxa"/>
          </w:tcPr>
          <w:p w14:paraId="15D669E5"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Good</w:t>
            </w:r>
          </w:p>
        </w:tc>
        <w:tc>
          <w:tcPr>
            <w:tcW w:w="810" w:type="dxa"/>
          </w:tcPr>
          <w:p w14:paraId="5DA94085"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Ex</w:t>
            </w:r>
          </w:p>
        </w:tc>
        <w:tc>
          <w:tcPr>
            <w:tcW w:w="900" w:type="dxa"/>
          </w:tcPr>
          <w:p w14:paraId="411D0F59" w14:textId="77777777" w:rsidR="00C6763C" w:rsidRPr="00EC2C57" w:rsidRDefault="00C6763C" w:rsidP="00C6763C">
            <w:pPr>
              <w:jc w:val="center"/>
              <w:rPr>
                <w:rFonts w:ascii="Arial" w:hAnsi="Arial" w:cs="Arial"/>
                <w:sz w:val="18"/>
                <w:szCs w:val="18"/>
              </w:rPr>
            </w:pPr>
            <w:r>
              <w:rPr>
                <w:rFonts w:ascii="Arial" w:hAnsi="Arial" w:cs="Arial"/>
                <w:sz w:val="18"/>
                <w:szCs w:val="18"/>
              </w:rPr>
              <w:t>Good</w:t>
            </w:r>
          </w:p>
        </w:tc>
        <w:tc>
          <w:tcPr>
            <w:tcW w:w="1080" w:type="dxa"/>
          </w:tcPr>
          <w:p w14:paraId="12E2ABCA" w14:textId="77777777" w:rsidR="00C6763C" w:rsidRPr="00EC2C57" w:rsidRDefault="00C6763C" w:rsidP="00C6763C">
            <w:pPr>
              <w:jc w:val="center"/>
              <w:rPr>
                <w:rFonts w:ascii="Arial" w:hAnsi="Arial" w:cs="Arial"/>
                <w:sz w:val="18"/>
                <w:szCs w:val="18"/>
              </w:rPr>
            </w:pPr>
            <w:r>
              <w:rPr>
                <w:rFonts w:ascii="Arial" w:hAnsi="Arial" w:cs="Arial"/>
                <w:sz w:val="18"/>
                <w:szCs w:val="18"/>
              </w:rPr>
              <w:t>Good</w:t>
            </w:r>
          </w:p>
        </w:tc>
        <w:tc>
          <w:tcPr>
            <w:tcW w:w="1170" w:type="dxa"/>
          </w:tcPr>
          <w:p w14:paraId="1CE531C9"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Good</w:t>
            </w:r>
          </w:p>
        </w:tc>
        <w:tc>
          <w:tcPr>
            <w:tcW w:w="787" w:type="dxa"/>
          </w:tcPr>
          <w:p w14:paraId="1FB3B7D9" w14:textId="77777777" w:rsidR="00C6763C" w:rsidRPr="00EC2C57" w:rsidRDefault="00C6763C" w:rsidP="00C6763C">
            <w:pPr>
              <w:jc w:val="center"/>
              <w:rPr>
                <w:rFonts w:ascii="Arial" w:hAnsi="Arial" w:cs="Arial"/>
                <w:sz w:val="18"/>
                <w:szCs w:val="18"/>
              </w:rPr>
            </w:pPr>
            <w:r w:rsidRPr="00EC2C57">
              <w:rPr>
                <w:rFonts w:ascii="Arial" w:hAnsi="Arial" w:cs="Arial"/>
                <w:sz w:val="18"/>
                <w:szCs w:val="18"/>
              </w:rPr>
              <w:t>Ex</w:t>
            </w:r>
          </w:p>
        </w:tc>
      </w:tr>
      <w:tr w:rsidR="00C6763C" w14:paraId="14E6D9D2" w14:textId="77777777" w:rsidTr="009F1CBC">
        <w:trPr>
          <w:jc w:val="center"/>
        </w:trPr>
        <w:tc>
          <w:tcPr>
            <w:tcW w:w="2411" w:type="dxa"/>
          </w:tcPr>
          <w:p w14:paraId="50C2F90E" w14:textId="77777777" w:rsidR="00C6763C" w:rsidRPr="00A61EC1" w:rsidRDefault="00C6763C" w:rsidP="00C6763C">
            <w:pPr>
              <w:jc w:val="center"/>
              <w:rPr>
                <w:rFonts w:ascii="Arial" w:hAnsi="Arial" w:cs="Arial"/>
                <w:sz w:val="18"/>
                <w:szCs w:val="18"/>
              </w:rPr>
            </w:pPr>
            <w:r>
              <w:rPr>
                <w:rFonts w:ascii="Arial" w:hAnsi="Arial" w:cs="Arial"/>
                <w:sz w:val="18"/>
                <w:szCs w:val="18"/>
              </w:rPr>
              <w:t>W</w:t>
            </w:r>
            <w:r w:rsidRPr="00A61EC1">
              <w:rPr>
                <w:rFonts w:ascii="Arial" w:hAnsi="Arial" w:cs="Arial"/>
                <w:sz w:val="18"/>
                <w:szCs w:val="18"/>
              </w:rPr>
              <w:t>ater resistance</w:t>
            </w:r>
          </w:p>
        </w:tc>
        <w:tc>
          <w:tcPr>
            <w:tcW w:w="824" w:type="dxa"/>
          </w:tcPr>
          <w:p w14:paraId="62D962FA"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Ex</w:t>
            </w:r>
          </w:p>
        </w:tc>
        <w:tc>
          <w:tcPr>
            <w:tcW w:w="900" w:type="dxa"/>
          </w:tcPr>
          <w:p w14:paraId="48B7094E"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Ex</w:t>
            </w:r>
          </w:p>
        </w:tc>
        <w:tc>
          <w:tcPr>
            <w:tcW w:w="900" w:type="dxa"/>
          </w:tcPr>
          <w:p w14:paraId="30ECD22C" w14:textId="77777777" w:rsidR="00C6763C" w:rsidRPr="00EC2C57" w:rsidRDefault="00C6763C" w:rsidP="00C6763C">
            <w:pPr>
              <w:jc w:val="center"/>
              <w:rPr>
                <w:rFonts w:ascii="Arial" w:hAnsi="Arial" w:cs="Arial"/>
                <w:bCs/>
                <w:sz w:val="18"/>
                <w:szCs w:val="18"/>
              </w:rPr>
            </w:pPr>
            <w:r w:rsidRPr="00EC2C57">
              <w:rPr>
                <w:rFonts w:ascii="Arial" w:hAnsi="Arial" w:cs="Arial"/>
                <w:bCs/>
                <w:sz w:val="18"/>
                <w:szCs w:val="18"/>
              </w:rPr>
              <w:t>Good</w:t>
            </w:r>
          </w:p>
        </w:tc>
        <w:tc>
          <w:tcPr>
            <w:tcW w:w="810" w:type="dxa"/>
          </w:tcPr>
          <w:p w14:paraId="0847BDDA"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w:t>
            </w:r>
            <w:r>
              <w:rPr>
                <w:rFonts w:ascii="Arial" w:hAnsi="Arial" w:cs="Arial"/>
                <w:sz w:val="18"/>
                <w:szCs w:val="18"/>
              </w:rPr>
              <w:t>x</w:t>
            </w:r>
          </w:p>
        </w:tc>
        <w:tc>
          <w:tcPr>
            <w:tcW w:w="900" w:type="dxa"/>
          </w:tcPr>
          <w:p w14:paraId="434AFBD5"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Ex</w:t>
            </w:r>
          </w:p>
        </w:tc>
        <w:tc>
          <w:tcPr>
            <w:tcW w:w="1080" w:type="dxa"/>
          </w:tcPr>
          <w:p w14:paraId="2EABF797"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w:t>
            </w:r>
            <w:r>
              <w:rPr>
                <w:rFonts w:ascii="Arial" w:hAnsi="Arial" w:cs="Arial"/>
                <w:sz w:val="18"/>
                <w:szCs w:val="18"/>
              </w:rPr>
              <w:t>x</w:t>
            </w:r>
          </w:p>
        </w:tc>
        <w:tc>
          <w:tcPr>
            <w:tcW w:w="1170" w:type="dxa"/>
          </w:tcPr>
          <w:p w14:paraId="16463433" w14:textId="77777777" w:rsidR="00C6763C" w:rsidRPr="00EC2C57" w:rsidRDefault="00C6763C" w:rsidP="00C6763C">
            <w:pPr>
              <w:jc w:val="center"/>
              <w:rPr>
                <w:rFonts w:ascii="Arial" w:hAnsi="Arial" w:cs="Arial"/>
                <w:bCs/>
                <w:sz w:val="18"/>
                <w:szCs w:val="18"/>
              </w:rPr>
            </w:pPr>
            <w:r w:rsidRPr="00EC2C57">
              <w:rPr>
                <w:rFonts w:ascii="Arial" w:hAnsi="Arial" w:cs="Arial"/>
                <w:bCs/>
                <w:sz w:val="18"/>
                <w:szCs w:val="18"/>
              </w:rPr>
              <w:t>Good</w:t>
            </w:r>
          </w:p>
        </w:tc>
        <w:tc>
          <w:tcPr>
            <w:tcW w:w="787" w:type="dxa"/>
          </w:tcPr>
          <w:p w14:paraId="1E4D41ED" w14:textId="77777777" w:rsidR="00C6763C" w:rsidRPr="00C86CA0" w:rsidRDefault="00C6763C" w:rsidP="00C6763C">
            <w:pPr>
              <w:jc w:val="center"/>
              <w:rPr>
                <w:rFonts w:ascii="Arial" w:hAnsi="Arial" w:cs="Arial"/>
                <w:b/>
                <w:sz w:val="18"/>
                <w:szCs w:val="18"/>
              </w:rPr>
            </w:pPr>
            <w:r w:rsidRPr="00EC2C57">
              <w:rPr>
                <w:rFonts w:ascii="Arial" w:hAnsi="Arial" w:cs="Arial"/>
                <w:sz w:val="18"/>
                <w:szCs w:val="18"/>
              </w:rPr>
              <w:t>Ex</w:t>
            </w:r>
          </w:p>
        </w:tc>
      </w:tr>
    </w:tbl>
    <w:bookmarkEnd w:id="2"/>
    <w:p w14:paraId="3B5AFCB0" w14:textId="097BDBE4" w:rsidR="009F1CBC" w:rsidRPr="009F1CBC" w:rsidRDefault="009F1CBC" w:rsidP="009F1CBC">
      <w:pPr>
        <w:spacing w:before="60" w:after="60"/>
        <w:rPr>
          <w:i/>
          <w:sz w:val="16"/>
          <w:szCs w:val="16"/>
        </w:rPr>
      </w:pPr>
      <w:r w:rsidRPr="00B36885">
        <w:rPr>
          <w:sz w:val="16"/>
          <w:szCs w:val="16"/>
        </w:rPr>
        <w:t>*</w:t>
      </w:r>
      <w:r w:rsidRPr="00B36885">
        <w:rPr>
          <w:b/>
          <w:sz w:val="16"/>
          <w:szCs w:val="16"/>
        </w:rPr>
        <w:t>Màu theo yêu cầu</w:t>
      </w:r>
      <w:r w:rsidRPr="00B36885">
        <w:rPr>
          <w:i/>
          <w:sz w:val="16"/>
          <w:szCs w:val="16"/>
        </w:rPr>
        <w:t>: Dịch vụ pha màu theo yêu cầ</w:t>
      </w:r>
      <w:r>
        <w:rPr>
          <w:i/>
          <w:sz w:val="16"/>
          <w:szCs w:val="16"/>
        </w:rPr>
        <w:t>u.</w:t>
      </w:r>
    </w:p>
    <w:p w14:paraId="3243D4E9" w14:textId="5D4BADE4" w:rsidR="00D16BE1" w:rsidRPr="00B36885" w:rsidRDefault="00D16BE1" w:rsidP="00D16BE1">
      <w:pPr>
        <w:pStyle w:val="NormalWeb"/>
        <w:spacing w:before="120" w:beforeAutospacing="0" w:after="120" w:afterAutospacing="0"/>
        <w:jc w:val="both"/>
        <w:rPr>
          <w:rStyle w:val="wb-stl-highlight"/>
          <w:rFonts w:ascii="Arial" w:hAnsi="Arial" w:cs="Arial"/>
          <w:b/>
          <w:sz w:val="20"/>
          <w:szCs w:val="20"/>
        </w:rPr>
      </w:pPr>
      <w:r w:rsidRPr="00B36885">
        <w:rPr>
          <w:rFonts w:ascii="Arial" w:hAnsi="Arial" w:cs="Arial"/>
          <w:b/>
          <w:sz w:val="20"/>
          <w:szCs w:val="20"/>
          <w:lang w:val="vi-VN"/>
        </w:rPr>
        <w:t>Chứng chỉ / Phê duyệt / Quy định</w:t>
      </w:r>
      <w:r w:rsidRPr="00B36885">
        <w:rPr>
          <w:rFonts w:ascii="Arial" w:hAnsi="Arial" w:cs="Arial"/>
          <w:b/>
          <w:sz w:val="20"/>
          <w:szCs w:val="20"/>
        </w:rPr>
        <w:t>-</w:t>
      </w:r>
      <w:r w:rsidRPr="00B36885">
        <w:rPr>
          <w:rFonts w:ascii="Arial" w:hAnsi="Arial" w:cs="Arial"/>
          <w:b/>
          <w:sz w:val="20"/>
          <w:szCs w:val="20"/>
          <w:lang w:val="vi-VN"/>
        </w:rPr>
        <w:t>Yêu cầu Tiêu chuẩn Châu Âu</w:t>
      </w:r>
      <w:r w:rsidRPr="00B36885">
        <w:rPr>
          <w:rFonts w:ascii="Arial" w:hAnsi="Arial" w:cs="Arial"/>
          <w:b/>
          <w:sz w:val="20"/>
          <w:szCs w:val="20"/>
        </w:rPr>
        <w:t>: EN 71/3 và RoHS.</w:t>
      </w:r>
    </w:p>
    <w:p w14:paraId="6F4BB885" w14:textId="77777777" w:rsidR="00D16BE1" w:rsidRPr="00B36885" w:rsidRDefault="00D16BE1" w:rsidP="00D16BE1">
      <w:pPr>
        <w:pStyle w:val="NormalWeb"/>
        <w:spacing w:before="120" w:beforeAutospacing="0" w:after="120" w:afterAutospacing="0"/>
        <w:jc w:val="both"/>
        <w:rPr>
          <w:rStyle w:val="wb-stl-highlight"/>
          <w:rFonts w:ascii="Arial" w:hAnsi="Arial" w:cs="Arial"/>
          <w:b/>
          <w:sz w:val="20"/>
          <w:szCs w:val="20"/>
        </w:rPr>
      </w:pPr>
      <w:r w:rsidRPr="00B36885">
        <w:rPr>
          <w:rStyle w:val="wb-stl-highlight"/>
          <w:rFonts w:ascii="Arial" w:hAnsi="Arial" w:cs="Arial"/>
          <w:b/>
          <w:sz w:val="20"/>
          <w:szCs w:val="20"/>
        </w:rPr>
        <w:t>Đóng gói</w:t>
      </w:r>
      <w:r w:rsidRPr="00B36885">
        <w:rPr>
          <w:rStyle w:val="wb-stl-highlight"/>
          <w:rFonts w:ascii="Arial" w:hAnsi="Arial" w:cs="Arial"/>
          <w:sz w:val="20"/>
          <w:szCs w:val="20"/>
        </w:rPr>
        <w:t xml:space="preserve">: </w:t>
      </w:r>
      <w:r w:rsidRPr="00B36885">
        <w:rPr>
          <w:rFonts w:ascii="Arial" w:hAnsi="Arial" w:cs="Arial"/>
          <w:color w:val="000000"/>
          <w:sz w:val="20"/>
          <w:szCs w:val="20"/>
        </w:rPr>
        <w:t xml:space="preserve">1 kg/can x 12 cans = 1 thùng, 5 kgs/ Can, 20 kgs/ Can, 25 kgs/ </w:t>
      </w:r>
    </w:p>
    <w:p w14:paraId="07012AB5" w14:textId="4197F716" w:rsidR="00D16BE1" w:rsidRPr="006946B7" w:rsidRDefault="00D16BE1" w:rsidP="00D16BE1">
      <w:pPr>
        <w:pStyle w:val="HTMLPreformatted"/>
        <w:shd w:val="clear" w:color="auto" w:fill="FFFFFF"/>
        <w:spacing w:before="120"/>
        <w:jc w:val="both"/>
        <w:rPr>
          <w:rFonts w:ascii="Arial" w:hAnsi="Arial" w:cs="Arial"/>
          <w:b/>
          <w:sz w:val="18"/>
          <w:szCs w:val="18"/>
          <w:lang w:val="vi-VN"/>
        </w:rPr>
      </w:pPr>
      <w:r w:rsidRPr="006946B7">
        <w:rPr>
          <w:rFonts w:ascii="Arial" w:hAnsi="Arial" w:cs="Arial"/>
          <w:b/>
          <w:sz w:val="18"/>
          <w:szCs w:val="18"/>
          <w:lang w:val="vi-VN"/>
        </w:rPr>
        <w:t>Lưu trữ, Xử lý &amp; Vận chuyển</w:t>
      </w:r>
      <w:r w:rsidRPr="006946B7">
        <w:rPr>
          <w:rFonts w:ascii="Arial" w:hAnsi="Arial" w:cs="Arial"/>
          <w:b/>
          <w:sz w:val="18"/>
          <w:szCs w:val="18"/>
        </w:rPr>
        <w:t xml:space="preserve">: </w:t>
      </w:r>
      <w:r w:rsidRPr="006946B7">
        <w:rPr>
          <w:rFonts w:ascii="Arial" w:hAnsi="Arial" w:cs="Arial"/>
          <w:bCs/>
          <w:sz w:val="18"/>
          <w:szCs w:val="18"/>
          <w:lang w:val="vi-VN"/>
        </w:rPr>
        <w:t xml:space="preserve">Thời hạn sử dụng của mực trong </w:t>
      </w:r>
      <w:r w:rsidRPr="006946B7">
        <w:rPr>
          <w:rFonts w:ascii="Arial" w:hAnsi="Arial" w:cs="Arial"/>
          <w:bCs/>
          <w:sz w:val="18"/>
          <w:szCs w:val="18"/>
        </w:rPr>
        <w:t>can</w:t>
      </w:r>
      <w:r w:rsidRPr="006946B7">
        <w:rPr>
          <w:rFonts w:ascii="Arial" w:hAnsi="Arial" w:cs="Arial"/>
          <w:bCs/>
          <w:sz w:val="18"/>
          <w:szCs w:val="18"/>
          <w:lang w:val="vi-VN"/>
        </w:rPr>
        <w:t xml:space="preserve"> kín ban đầu là 24 tháng. Các thùng phuy cần được đóng chặt trong quá trình bảo quản.</w:t>
      </w:r>
      <w:r w:rsidRPr="006946B7">
        <w:rPr>
          <w:rFonts w:ascii="Arial" w:hAnsi="Arial" w:cs="Arial"/>
          <w:bCs/>
          <w:sz w:val="18"/>
          <w:szCs w:val="18"/>
        </w:rPr>
        <w:t xml:space="preserve"> </w:t>
      </w:r>
      <w:r w:rsidRPr="006946B7">
        <w:rPr>
          <w:rFonts w:ascii="Arial" w:hAnsi="Arial" w:cs="Arial"/>
          <w:bCs/>
          <w:sz w:val="18"/>
          <w:szCs w:val="18"/>
          <w:lang w:val="vi-VN"/>
        </w:rPr>
        <w:t>Nhiệt độ bảo quản lâu dài không được vượt quá 25 ° C.</w:t>
      </w:r>
      <w:r w:rsidRPr="006946B7">
        <w:rPr>
          <w:rFonts w:ascii="Arial" w:hAnsi="Arial" w:cs="Arial"/>
          <w:bCs/>
          <w:sz w:val="18"/>
          <w:szCs w:val="18"/>
        </w:rPr>
        <w:t xml:space="preserve"> </w:t>
      </w:r>
      <w:r w:rsidRPr="006946B7">
        <w:rPr>
          <w:rFonts w:ascii="Arial" w:hAnsi="Arial" w:cs="Arial"/>
          <w:sz w:val="18"/>
          <w:szCs w:val="18"/>
          <w:lang w:val="vi-VN"/>
        </w:rPr>
        <w:t>Nhiệt độ bảo quản trên 30 ° C có thể làm giảm thời hạn sử dụng của mực</w:t>
      </w:r>
      <w:r w:rsidRPr="006946B7">
        <w:rPr>
          <w:rFonts w:ascii="Arial" w:hAnsi="Arial" w:cs="Arial"/>
          <w:sz w:val="18"/>
          <w:szCs w:val="18"/>
        </w:rPr>
        <w:t>.</w:t>
      </w:r>
      <w:r w:rsidRPr="006946B7">
        <w:rPr>
          <w:rFonts w:ascii="Arial" w:hAnsi="Arial" w:cs="Arial"/>
          <w:sz w:val="18"/>
          <w:szCs w:val="18"/>
          <w:lang w:val="vi-VN"/>
        </w:rPr>
        <w:t>.</w:t>
      </w:r>
    </w:p>
    <w:p w14:paraId="52D0183A" w14:textId="77777777" w:rsidR="00D16BE1" w:rsidRPr="005D688C" w:rsidRDefault="00D16BE1" w:rsidP="00D16BE1">
      <w:pPr>
        <w:spacing w:before="120"/>
        <w:jc w:val="both"/>
        <w:rPr>
          <w:rFonts w:ascii="Arial" w:hAnsi="Arial" w:cs="Arial"/>
          <w:sz w:val="20"/>
          <w:szCs w:val="20"/>
        </w:rPr>
      </w:pPr>
      <w:r w:rsidRPr="005D688C">
        <w:rPr>
          <w:rFonts w:ascii="Arial" w:eastAsia="Times New Roman" w:hAnsi="Arial" w:cs="Arial"/>
          <w:b/>
          <w:bCs/>
          <w:sz w:val="18"/>
          <w:szCs w:val="18"/>
          <w:lang w:val="vi-VN" w:eastAsia="en-GB"/>
        </w:rPr>
        <w:t>Lưu ý:</w:t>
      </w:r>
      <w:r w:rsidRPr="005D688C">
        <w:rPr>
          <w:rFonts w:ascii="Arial" w:eastAsia="Times New Roman" w:hAnsi="Arial" w:cs="Arial"/>
          <w:sz w:val="18"/>
          <w:szCs w:val="18"/>
          <w:lang w:val="vi-VN" w:eastAsia="en-GB"/>
        </w:rPr>
        <w:t xml:space="preserve"> Thông tin này dựa trên kiến ​​thức và kinh nghiệm tốt nhất của chúng tôi. Vì chúng tôi không có quyền kiểm soát việc sử dụng chính xác các sản phẩm của mình hoặc các yếu tố khác có thể ảnh hưởng đến quy trình và ứng dụng cụ thể của bạn, nên việc chúng tôi cung cấp dữ liệu này</w:t>
      </w:r>
      <w:r w:rsidRPr="005D688C">
        <w:rPr>
          <w:rFonts w:ascii="Arial" w:eastAsia="Times New Roman" w:hAnsi="Arial" w:cs="Arial"/>
          <w:sz w:val="18"/>
          <w:szCs w:val="18"/>
          <w:lang w:eastAsia="en-GB"/>
        </w:rPr>
        <w:t xml:space="preserve"> </w:t>
      </w:r>
      <w:r w:rsidRPr="005D688C">
        <w:rPr>
          <w:rFonts w:ascii="Arial" w:eastAsia="Times New Roman" w:hAnsi="Arial" w:cs="Arial"/>
          <w:sz w:val="18"/>
          <w:szCs w:val="18"/>
          <w:lang w:val="vi-VN" w:eastAsia="en-GB"/>
        </w:rPr>
        <w:t xml:space="preserve">không </w:t>
      </w:r>
      <w:r w:rsidRPr="005D688C">
        <w:rPr>
          <w:rFonts w:ascii="Arial" w:eastAsia="Times New Roman" w:hAnsi="Arial" w:cs="Arial"/>
          <w:sz w:val="18"/>
          <w:szCs w:val="18"/>
          <w:lang w:eastAsia="en-GB"/>
        </w:rPr>
        <w:t xml:space="preserve">nhằm </w:t>
      </w:r>
      <w:r w:rsidRPr="005D688C">
        <w:rPr>
          <w:rFonts w:ascii="Arial" w:eastAsia="Times New Roman" w:hAnsi="Arial" w:cs="Arial"/>
          <w:sz w:val="18"/>
          <w:szCs w:val="18"/>
          <w:lang w:val="vi-VN" w:eastAsia="en-GB"/>
        </w:rPr>
        <w:t>gi</w:t>
      </w:r>
      <w:r w:rsidRPr="005D688C">
        <w:rPr>
          <w:rFonts w:ascii="Arial" w:eastAsia="Times New Roman" w:hAnsi="Arial" w:cs="Arial"/>
          <w:sz w:val="18"/>
          <w:szCs w:val="18"/>
          <w:lang w:eastAsia="en-GB"/>
        </w:rPr>
        <w:t>úp giảm bớt việc</w:t>
      </w:r>
      <w:r w:rsidRPr="005D688C">
        <w:rPr>
          <w:rFonts w:ascii="Arial" w:eastAsia="Times New Roman" w:hAnsi="Arial" w:cs="Arial"/>
          <w:sz w:val="18"/>
          <w:szCs w:val="18"/>
          <w:lang w:val="vi-VN" w:eastAsia="en-GB"/>
        </w:rPr>
        <w:t xml:space="preserve"> bạn có trách nhiệm thực hiện các thử nghiệm của riêng bạn trước khi sử dụng. Do đó, chúng tôi không bảo đảm về tính phù hợp của các sản phẩm của chúng tôi đối với một ứng dụng cụ thể. Những người mà chúng tôi cung cấp sản phẩm của mình có trách nhiệm đảm bảo rằng mọi quyền sở hữu độc quyền cũng như các luật và pháp luật hiện hành đều được tuân thủ.</w:t>
      </w:r>
    </w:p>
    <w:p w14:paraId="143E44EF" w14:textId="77777777" w:rsidR="00D16BE1" w:rsidRPr="006946B7" w:rsidRDefault="00D16BE1" w:rsidP="00D16BE1">
      <w:pPr>
        <w:pStyle w:val="HTMLPreformatted"/>
        <w:shd w:val="clear" w:color="auto" w:fill="FFFFFF"/>
        <w:spacing w:before="60"/>
        <w:jc w:val="both"/>
        <w:rPr>
          <w:rFonts w:ascii="Arial" w:hAnsi="Arial" w:cs="Arial"/>
          <w:sz w:val="18"/>
          <w:szCs w:val="18"/>
        </w:rPr>
      </w:pPr>
      <w:r w:rsidRPr="006946B7">
        <w:rPr>
          <w:rFonts w:ascii="Arial" w:hAnsi="Arial" w:cs="Arial"/>
          <w:b/>
          <w:sz w:val="18"/>
          <w:szCs w:val="18"/>
          <w:lang w:val="vi-VN"/>
        </w:rPr>
        <w:t>THẬN TRỌNG</w:t>
      </w:r>
      <w:r w:rsidRPr="006946B7">
        <w:rPr>
          <w:rFonts w:ascii="Arial" w:hAnsi="Arial" w:cs="Arial"/>
          <w:sz w:val="18"/>
          <w:szCs w:val="18"/>
          <w:lang w:val="vi-VN"/>
        </w:rPr>
        <w:t>: mực được phân loại là chất lỏng dễ cháy! Để biết thông tin chi tiết về an toàn, hãy tham khảo Bảng dữ liệu an toàn vật liệu tương ứng.</w:t>
      </w:r>
    </w:p>
    <w:p w14:paraId="61B56366" w14:textId="58393C6A" w:rsidR="009740D4" w:rsidRDefault="009740D4" w:rsidP="00D16BE1">
      <w:pPr>
        <w:pStyle w:val="wb-stl-normal"/>
        <w:spacing w:before="0" w:beforeAutospacing="0" w:after="0" w:afterAutospacing="0"/>
        <w:jc w:val="both"/>
        <w:rPr>
          <w:rFonts w:ascii="Arial" w:hAnsi="Arial" w:cs="Arial"/>
          <w:sz w:val="18"/>
          <w:szCs w:val="18"/>
        </w:rPr>
      </w:pPr>
    </w:p>
    <w:p w14:paraId="61B70A8F" w14:textId="40D44FAB" w:rsidR="004371AE" w:rsidRPr="00C6763C" w:rsidRDefault="009740D4" w:rsidP="00D16BE1">
      <w:pPr>
        <w:pStyle w:val="wb-stl-normal"/>
        <w:spacing w:before="0" w:beforeAutospacing="0" w:after="0" w:afterAutospacing="0"/>
        <w:jc w:val="both"/>
        <w:rPr>
          <w:rFonts w:ascii="Arial" w:eastAsiaTheme="majorEastAsia" w:hAnsi="Arial" w:cs="Arial"/>
          <w:color w:val="0563C1"/>
          <w:sz w:val="18"/>
          <w:szCs w:val="18"/>
          <w:u w:val="single"/>
        </w:rPr>
      </w:pPr>
      <w:r>
        <w:rPr>
          <w:rFonts w:ascii="Arial" w:hAnsi="Arial" w:cs="Arial"/>
          <w:sz w:val="18"/>
          <w:szCs w:val="18"/>
        </w:rPr>
        <w:t>Đ</w:t>
      </w:r>
      <w:r w:rsidR="00D16BE1" w:rsidRPr="00B36885">
        <w:rPr>
          <w:rFonts w:ascii="Arial" w:hAnsi="Arial" w:cs="Arial"/>
          <w:sz w:val="18"/>
          <w:szCs w:val="18"/>
        </w:rPr>
        <w:t>ược sản xuất bởi Công Ty TNHH Sản Xuất-Thương Mại Mặt Trời Đỏ; 2/2/56 Lê Thúc Hoạch, P. Phú Thọ Hòa, Q. Tân Phú, TP. Hochiminh, Vietnam</w:t>
      </w:r>
      <w:bookmarkStart w:id="4" w:name="_GoBack"/>
      <w:bookmarkEnd w:id="4"/>
      <w:r w:rsidR="00D16BE1" w:rsidRPr="00B36885">
        <w:rPr>
          <w:rFonts w:ascii="Arial" w:hAnsi="Arial" w:cs="Arial"/>
          <w:sz w:val="18"/>
          <w:szCs w:val="18"/>
        </w:rPr>
        <w:t xml:space="preserve">; Phone: +84 (028) 62676151; Fax: +84 (028) 62675089; Email: </w:t>
      </w:r>
      <w:hyperlink r:id="rId4" w:history="1">
        <w:r w:rsidR="00D16BE1" w:rsidRPr="00B36885">
          <w:rPr>
            <w:rStyle w:val="Hyperlink"/>
            <w:rFonts w:ascii="Arial" w:eastAsiaTheme="majorEastAsia" w:hAnsi="Arial" w:cs="Arial"/>
            <w:sz w:val="18"/>
            <w:szCs w:val="18"/>
          </w:rPr>
          <w:t>sale@redsunink.com</w:t>
        </w:r>
      </w:hyperlink>
      <w:r w:rsidR="00D16BE1" w:rsidRPr="00B36885">
        <w:rPr>
          <w:rFonts w:ascii="Arial" w:hAnsi="Arial" w:cs="Arial"/>
          <w:sz w:val="18"/>
          <w:szCs w:val="18"/>
        </w:rPr>
        <w:t xml:space="preserve">; </w:t>
      </w:r>
      <w:hyperlink r:id="rId5" w:history="1">
        <w:r w:rsidR="008710AA" w:rsidRPr="00B775FF">
          <w:rPr>
            <w:rStyle w:val="Hyperlink"/>
            <w:rFonts w:ascii="Arial" w:eastAsiaTheme="majorEastAsia" w:hAnsi="Arial" w:cs="Arial"/>
            <w:sz w:val="18"/>
            <w:szCs w:val="18"/>
          </w:rPr>
          <w:t>www.redsunink.com</w:t>
        </w:r>
      </w:hyperlink>
      <w:bookmarkEnd w:id="3"/>
    </w:p>
    <w:p w14:paraId="47DD6257" w14:textId="77777777" w:rsidR="001E6047" w:rsidRPr="00C6763C" w:rsidRDefault="001E6047">
      <w:pPr>
        <w:pStyle w:val="wb-stl-normal"/>
        <w:spacing w:before="0" w:beforeAutospacing="0" w:after="0" w:afterAutospacing="0"/>
        <w:jc w:val="both"/>
        <w:rPr>
          <w:rFonts w:ascii="Arial" w:eastAsiaTheme="majorEastAsia" w:hAnsi="Arial" w:cs="Arial"/>
          <w:color w:val="0563C1"/>
          <w:sz w:val="18"/>
          <w:szCs w:val="18"/>
          <w:u w:val="single"/>
        </w:rPr>
      </w:pPr>
    </w:p>
    <w:sectPr w:rsidR="001E6047" w:rsidRPr="00C6763C" w:rsidSect="009740D4">
      <w:pgSz w:w="11906" w:h="16838" w:code="9"/>
      <w:pgMar w:top="851" w:right="851" w:bottom="567" w:left="1134" w:header="567" w:footer="22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D02"/>
    <w:rsid w:val="00076E98"/>
    <w:rsid w:val="00086C3B"/>
    <w:rsid w:val="000B2D7C"/>
    <w:rsid w:val="001E6047"/>
    <w:rsid w:val="0024673A"/>
    <w:rsid w:val="00252409"/>
    <w:rsid w:val="00383B49"/>
    <w:rsid w:val="0038662C"/>
    <w:rsid w:val="003D1F87"/>
    <w:rsid w:val="0040080B"/>
    <w:rsid w:val="0041679C"/>
    <w:rsid w:val="004371AE"/>
    <w:rsid w:val="00460DCD"/>
    <w:rsid w:val="004D2508"/>
    <w:rsid w:val="005D688C"/>
    <w:rsid w:val="005D6F4F"/>
    <w:rsid w:val="006D732B"/>
    <w:rsid w:val="00840B7D"/>
    <w:rsid w:val="00847630"/>
    <w:rsid w:val="0085076B"/>
    <w:rsid w:val="008710AA"/>
    <w:rsid w:val="008D0E26"/>
    <w:rsid w:val="009740D4"/>
    <w:rsid w:val="009F1CBC"/>
    <w:rsid w:val="00AA2164"/>
    <w:rsid w:val="00AC0240"/>
    <w:rsid w:val="00B241E4"/>
    <w:rsid w:val="00B27A2D"/>
    <w:rsid w:val="00C018D3"/>
    <w:rsid w:val="00C6763C"/>
    <w:rsid w:val="00CB0ECB"/>
    <w:rsid w:val="00D16BE1"/>
    <w:rsid w:val="00D67837"/>
    <w:rsid w:val="00DE5886"/>
    <w:rsid w:val="00EC7747"/>
    <w:rsid w:val="00EF3D02"/>
    <w:rsid w:val="00F25326"/>
    <w:rsid w:val="00F46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DE73"/>
  <w15:chartTrackingRefBased/>
  <w15:docId w15:val="{2C7A5BBB-38DB-41AA-98DF-DEA942AB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D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ancuaDanhsach1">
    <w:name w:val="Đoạn của Danh sách1"/>
    <w:basedOn w:val="Normal"/>
    <w:qFormat/>
    <w:rsid w:val="00EF3D02"/>
    <w:pPr>
      <w:spacing w:after="200" w:line="276" w:lineRule="auto"/>
      <w:ind w:left="720"/>
      <w:contextualSpacing/>
    </w:pPr>
    <w:rPr>
      <w:rFonts w:ascii="Calibri" w:eastAsia="Calibri" w:hAnsi="Calibri" w:cs="Times New Roman"/>
      <w:lang w:val="en-US"/>
    </w:rPr>
  </w:style>
  <w:style w:type="table" w:styleId="TableGrid">
    <w:name w:val="Table Grid"/>
    <w:basedOn w:val="TableNormal"/>
    <w:rsid w:val="00EF3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3D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b-stl-normal">
    <w:name w:val="wb-stl-normal"/>
    <w:basedOn w:val="Normal"/>
    <w:rsid w:val="00D16BE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b-stl-highlight">
    <w:name w:val="wb-stl-highlight"/>
    <w:basedOn w:val="DefaultParagraphFont"/>
    <w:rsid w:val="00D16BE1"/>
  </w:style>
  <w:style w:type="paragraph" w:styleId="HTMLPreformatted">
    <w:name w:val="HTML Preformatted"/>
    <w:basedOn w:val="Normal"/>
    <w:link w:val="HTMLPreformattedChar"/>
    <w:uiPriority w:val="99"/>
    <w:unhideWhenUsed/>
    <w:rsid w:val="00D16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16BE1"/>
    <w:rPr>
      <w:rFonts w:ascii="Courier New" w:eastAsia="Times New Roman" w:hAnsi="Courier New" w:cs="Courier New"/>
      <w:sz w:val="20"/>
      <w:szCs w:val="20"/>
      <w:lang w:eastAsia="en-GB"/>
    </w:rPr>
  </w:style>
  <w:style w:type="character" w:styleId="Hyperlink">
    <w:name w:val="Hyperlink"/>
    <w:rsid w:val="00D16BE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dsunink.com" TargetMode="External"/><Relationship Id="rId4" Type="http://schemas.openxmlformats.org/officeDocument/2006/relationships/hyperlink" Target="mailto:sale@redsunin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1423</TotalTime>
  <Pages>2</Pages>
  <Words>744</Words>
  <Characters>4107</Characters>
  <Application>Microsoft Office Word</Application>
  <DocSecurity>0</DocSecurity>
  <Lines>124</Lines>
  <Paragraphs>26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HiEU PHAM</dc:creator>
  <cp:keywords/>
  <dc:description/>
  <cp:lastModifiedBy>admin</cp:lastModifiedBy>
  <cp:revision>19</cp:revision>
  <dcterms:created xsi:type="dcterms:W3CDTF">2021-10-18T09:17:00Z</dcterms:created>
  <dcterms:modified xsi:type="dcterms:W3CDTF">2023-04-10T05:18:00Z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43b827e90d65c21bb9bc71ae119f6127b5bcb03bb5a2bf96bf536562515f35d8</vt:lpwstr>
  </property>
</Properties>
</file>