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FF4" w:rsidRDefault="00245A2B" w:rsidP="00202FF4">
      <w:pPr>
        <w:pStyle w:val="wb-stl-normal"/>
        <w:spacing w:before="0" w:beforeAutospacing="0" w:after="0" w:afterAutospacing="0"/>
        <w:jc w:val="center"/>
        <w:rPr>
          <w:rFonts w:ascii="Arial" w:hAnsi="Arial" w:cs="Arial"/>
        </w:rPr>
      </w:pPr>
      <w:r>
        <w:rPr>
          <w:caps/>
          <w:noProof/>
          <w:color w:val="808080" w:themeColor="background1" w:themeShade="80"/>
          <w:sz w:val="20"/>
          <w:szCs w:val="20"/>
        </w:rPr>
        <w:drawing>
          <wp:anchor distT="0" distB="0" distL="114300" distR="114300" simplePos="0" relativeHeight="251661312" behindDoc="1" locked="0" layoutInCell="1" allowOverlap="1" wp14:anchorId="63CAB316" wp14:editId="7245384B">
            <wp:simplePos x="0" y="0"/>
            <wp:positionH relativeFrom="margin">
              <wp:align>left</wp:align>
            </wp:positionH>
            <wp:positionV relativeFrom="paragraph">
              <wp:posOffset>-352425</wp:posOffset>
            </wp:positionV>
            <wp:extent cx="1019961" cy="604007"/>
            <wp:effectExtent l="0" t="0" r="889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9961" cy="604007"/>
                    </a:xfrm>
                    <a:prstGeom prst="rect">
                      <a:avLst/>
                    </a:prstGeom>
                  </pic:spPr>
                </pic:pic>
              </a:graphicData>
            </a:graphic>
            <wp14:sizeRelH relativeFrom="page">
              <wp14:pctWidth>0</wp14:pctWidth>
            </wp14:sizeRelH>
            <wp14:sizeRelV relativeFrom="page">
              <wp14:pctHeight>0</wp14:pctHeight>
            </wp14:sizeRelV>
          </wp:anchor>
        </w:drawing>
      </w:r>
      <w:r w:rsidR="00202FF4" w:rsidRPr="00B36885">
        <w:rPr>
          <w:rFonts w:ascii="Arial" w:hAnsi="Arial" w:cs="Arial"/>
        </w:rPr>
        <w:t>TÀI LIỆU KỸ THUẬT</w:t>
      </w:r>
    </w:p>
    <w:p w:rsidR="00202FF4" w:rsidRPr="00B36885" w:rsidRDefault="009E58C2" w:rsidP="00202FF4">
      <w:pPr>
        <w:pStyle w:val="wb-stl-normal"/>
        <w:spacing w:before="120" w:beforeAutospacing="0" w:after="120" w:afterAutospacing="0"/>
        <w:jc w:val="center"/>
        <w:rPr>
          <w:rFonts w:ascii="Arial" w:hAnsi="Arial" w:cs="Arial"/>
          <w:b/>
          <w:sz w:val="28"/>
          <w:szCs w:val="28"/>
        </w:rPr>
      </w:pPr>
      <w:r>
        <w:rPr>
          <w:rFonts w:ascii="Arial" w:hAnsi="Arial" w:cs="Arial"/>
          <w:b/>
          <w:sz w:val="28"/>
          <w:szCs w:val="28"/>
        </w:rPr>
        <w:t>MỰC BÚT LÔNG DẦU HỆ CỒN ETHANOL</w:t>
      </w:r>
      <w:r w:rsidR="00202FF4">
        <w:rPr>
          <w:rFonts w:ascii="Arial" w:hAnsi="Arial" w:cs="Arial"/>
          <w:b/>
          <w:sz w:val="28"/>
          <w:szCs w:val="28"/>
        </w:rPr>
        <w:t xml:space="preserve"> PMXX-ED02</w:t>
      </w:r>
    </w:p>
    <w:p w:rsidR="00202FF4" w:rsidRPr="00B36885" w:rsidRDefault="00202FF4" w:rsidP="00202F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36885">
        <w:rPr>
          <w:b/>
          <w:bCs/>
          <w:sz w:val="20"/>
          <w:szCs w:val="20"/>
          <w:lang w:val="en-GB" w:eastAsia="en-GB"/>
        </w:rPr>
        <w:t>Giới thiệu</w:t>
      </w:r>
      <w:r w:rsidRPr="00B36885">
        <w:rPr>
          <w:sz w:val="20"/>
          <w:szCs w:val="20"/>
          <w:lang w:val="en-GB" w:eastAsia="en-GB"/>
        </w:rPr>
        <w:t xml:space="preserve">: Series RedSun </w:t>
      </w:r>
      <w:r w:rsidRPr="00B36885">
        <w:rPr>
          <w:sz w:val="20"/>
          <w:szCs w:val="20"/>
          <w:lang w:val="vi-VN" w:eastAsia="en-GB"/>
        </w:rPr>
        <w:t>PM</w:t>
      </w:r>
      <w:r>
        <w:rPr>
          <w:sz w:val="20"/>
          <w:szCs w:val="20"/>
          <w:lang w:val="en-GB" w:eastAsia="en-GB"/>
        </w:rPr>
        <w:t>XX-ED02</w:t>
      </w:r>
      <w:r w:rsidRPr="00B36885">
        <w:rPr>
          <w:sz w:val="20"/>
          <w:szCs w:val="20"/>
          <w:lang w:val="en-GB" w:eastAsia="en-GB"/>
        </w:rPr>
        <w:t xml:space="preserve"> là loại mực bút lông dầu hệ et</w:t>
      </w:r>
      <w:r w:rsidR="009E58C2">
        <w:rPr>
          <w:sz w:val="20"/>
          <w:szCs w:val="20"/>
          <w:lang w:val="en-GB" w:eastAsia="en-GB"/>
        </w:rPr>
        <w:t>h</w:t>
      </w:r>
      <w:r w:rsidRPr="00B36885">
        <w:rPr>
          <w:sz w:val="20"/>
          <w:szCs w:val="20"/>
          <w:lang w:val="en-GB" w:eastAsia="en-GB"/>
        </w:rPr>
        <w:t xml:space="preserve">anol. </w:t>
      </w:r>
      <w:r w:rsidRPr="00B36885">
        <w:rPr>
          <w:sz w:val="20"/>
          <w:szCs w:val="20"/>
          <w:lang w:val="vi-VN" w:eastAsia="en-GB"/>
        </w:rPr>
        <w:t xml:space="preserve">Series </w:t>
      </w:r>
      <w:r w:rsidRPr="00B36885">
        <w:rPr>
          <w:sz w:val="20"/>
          <w:szCs w:val="20"/>
          <w:lang w:val="en-GB" w:eastAsia="en-GB"/>
        </w:rPr>
        <w:t xml:space="preserve">này </w:t>
      </w:r>
      <w:r w:rsidRPr="00B36885">
        <w:rPr>
          <w:sz w:val="20"/>
          <w:szCs w:val="20"/>
          <w:lang w:val="vi-VN" w:eastAsia="en-GB"/>
        </w:rPr>
        <w:t>có</w:t>
      </w:r>
      <w:r w:rsidRPr="00B36885">
        <w:rPr>
          <w:sz w:val="20"/>
          <w:szCs w:val="20"/>
          <w:lang w:val="en-GB" w:eastAsia="en-GB"/>
        </w:rPr>
        <w:t>, lực màu mạnh,</w:t>
      </w:r>
      <w:r w:rsidRPr="00B36885">
        <w:rPr>
          <w:sz w:val="20"/>
          <w:szCs w:val="20"/>
          <w:lang w:val="vi-VN" w:eastAsia="en-GB"/>
        </w:rPr>
        <w:t xml:space="preserve"> độ bám dính và độ bóng tuyệt vời. Các loại mực </w:t>
      </w:r>
      <w:r w:rsidRPr="00B36885">
        <w:rPr>
          <w:sz w:val="20"/>
          <w:szCs w:val="20"/>
          <w:lang w:val="en-GB" w:eastAsia="en-GB"/>
        </w:rPr>
        <w:t xml:space="preserve">này </w:t>
      </w:r>
      <w:r w:rsidRPr="00B36885">
        <w:rPr>
          <w:sz w:val="20"/>
          <w:szCs w:val="20"/>
          <w:lang w:val="vi-VN" w:eastAsia="en-GB"/>
        </w:rPr>
        <w:t xml:space="preserve">là một lựa chọn lý tưởng cho tất cả các loại ứng dụng đánh dấu </w:t>
      </w:r>
      <w:r w:rsidRPr="00B36885">
        <w:rPr>
          <w:sz w:val="20"/>
          <w:szCs w:val="20"/>
          <w:lang w:val="en-GB" w:eastAsia="en-GB"/>
        </w:rPr>
        <w:t xml:space="preserve">bền vững như </w:t>
      </w:r>
      <w:r w:rsidRPr="00B36885">
        <w:rPr>
          <w:b/>
          <w:sz w:val="20"/>
          <w:szCs w:val="20"/>
          <w:lang w:val="en-GB" w:eastAsia="en-GB"/>
        </w:rPr>
        <w:t>bút lông dầu, bút đánh dấu trên dĩa CD</w:t>
      </w:r>
      <w:r w:rsidRPr="00B36885">
        <w:rPr>
          <w:sz w:val="20"/>
          <w:szCs w:val="20"/>
          <w:lang w:val="en-GB" w:eastAsia="en-GB"/>
        </w:rPr>
        <w:t>..</w:t>
      </w:r>
      <w:r w:rsidRPr="00B36885">
        <w:rPr>
          <w:sz w:val="20"/>
          <w:szCs w:val="20"/>
          <w:lang w:val="vi-VN" w:eastAsia="en-GB"/>
        </w:rPr>
        <w:t>. Các loại mực được thiết kế phù hợp với hầu hết các bề mặt mịn, giấy tờ và thẻ. Các loại mực không chứa hydrocarbon thơm hoặc clo và NMP (N-methylpyrrolidone). PM</w:t>
      </w:r>
      <w:r w:rsidRPr="00B36885">
        <w:rPr>
          <w:sz w:val="20"/>
          <w:szCs w:val="20"/>
          <w:lang w:val="en-GB" w:eastAsia="en-GB"/>
        </w:rPr>
        <w:t>XX</w:t>
      </w:r>
      <w:r>
        <w:rPr>
          <w:sz w:val="20"/>
          <w:szCs w:val="20"/>
          <w:lang w:val="vi-VN" w:eastAsia="en-GB"/>
        </w:rPr>
        <w:t>-ED02</w:t>
      </w:r>
      <w:r w:rsidRPr="00B36885">
        <w:rPr>
          <w:sz w:val="20"/>
          <w:szCs w:val="20"/>
          <w:lang w:val="vi-VN" w:eastAsia="en-GB"/>
        </w:rPr>
        <w:t xml:space="preserve"> Series có </w:t>
      </w:r>
      <w:r w:rsidRPr="00B36885">
        <w:rPr>
          <w:sz w:val="20"/>
          <w:szCs w:val="20"/>
          <w:lang w:val="en-GB" w:eastAsia="en-GB"/>
        </w:rPr>
        <w:t>độ bền</w:t>
      </w:r>
      <w:r w:rsidRPr="00B36885">
        <w:rPr>
          <w:sz w:val="20"/>
          <w:szCs w:val="20"/>
          <w:lang w:val="vi-VN" w:eastAsia="en-GB"/>
        </w:rPr>
        <w:t xml:space="preserve"> tuyệt vời và hầu hết các loại mực đều có độ bền sáng </w:t>
      </w:r>
      <w:r>
        <w:rPr>
          <w:sz w:val="20"/>
          <w:szCs w:val="20"/>
          <w:lang w:val="en-GB" w:eastAsia="en-GB"/>
        </w:rPr>
        <w:t xml:space="preserve">khá </w:t>
      </w:r>
      <w:r w:rsidRPr="00B36885">
        <w:rPr>
          <w:sz w:val="20"/>
          <w:szCs w:val="20"/>
          <w:lang w:val="vi-VN" w:eastAsia="en-GB"/>
        </w:rPr>
        <w:t>tốt.</w:t>
      </w:r>
      <w:r w:rsidRPr="00B36885">
        <w:rPr>
          <w:sz w:val="20"/>
          <w:szCs w:val="20"/>
          <w:lang w:val="en-GB" w:eastAsia="en-GB"/>
        </w:rPr>
        <w:t xml:space="preserve"> Thời gian mở nắp của các mực này lên đến </w:t>
      </w:r>
      <w:r>
        <w:rPr>
          <w:sz w:val="20"/>
          <w:szCs w:val="20"/>
          <w:lang w:val="en-GB" w:eastAsia="en-GB"/>
        </w:rPr>
        <w:t>02</w:t>
      </w:r>
      <w:r w:rsidRPr="00B36885">
        <w:rPr>
          <w:sz w:val="20"/>
          <w:szCs w:val="20"/>
          <w:lang w:val="en-GB" w:eastAsia="en-GB"/>
        </w:rPr>
        <w:t xml:space="preserve"> </w:t>
      </w:r>
      <w:r>
        <w:rPr>
          <w:sz w:val="20"/>
          <w:szCs w:val="20"/>
          <w:lang w:val="en-GB" w:eastAsia="en-GB"/>
        </w:rPr>
        <w:t>giờ</w:t>
      </w:r>
      <w:r w:rsidRPr="00B36885">
        <w:rPr>
          <w:sz w:val="20"/>
          <w:szCs w:val="20"/>
          <w:lang w:val="en-GB" w:eastAsia="en-GB"/>
        </w:rPr>
        <w:t xml:space="preserve"> dưới điều kiện </w:t>
      </w:r>
      <w:r w:rsidRPr="00B36885">
        <w:rPr>
          <w:sz w:val="20"/>
          <w:szCs w:val="20"/>
        </w:rPr>
        <w:t>ISO</w:t>
      </w:r>
      <w:r w:rsidRPr="00B36885">
        <w:rPr>
          <w:spacing w:val="-28"/>
          <w:sz w:val="20"/>
          <w:szCs w:val="20"/>
        </w:rPr>
        <w:t xml:space="preserve"> </w:t>
      </w:r>
      <w:r w:rsidRPr="00B36885">
        <w:rPr>
          <w:sz w:val="20"/>
          <w:szCs w:val="20"/>
        </w:rPr>
        <w:t>554 (23°/50%).</w:t>
      </w:r>
    </w:p>
    <w:p w:rsidR="00202FF4" w:rsidRDefault="00202FF4" w:rsidP="00202F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60"/>
        <w:jc w:val="both"/>
        <w:rPr>
          <w:b/>
          <w:bCs/>
          <w:sz w:val="20"/>
          <w:szCs w:val="20"/>
          <w:lang w:val="en-GB" w:eastAsia="en-GB"/>
        </w:rPr>
      </w:pPr>
      <w:r w:rsidRPr="00B36885">
        <w:rPr>
          <w:b/>
          <w:bCs/>
          <w:sz w:val="20"/>
          <w:szCs w:val="20"/>
          <w:lang w:val="en-GB" w:eastAsia="en-GB"/>
        </w:rPr>
        <w:t>Đặc tính: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5568"/>
      </w:tblGrid>
      <w:tr w:rsidR="00202FF4" w:rsidTr="00E65A7D">
        <w:trPr>
          <w:trHeight w:val="1227"/>
        </w:trPr>
        <w:tc>
          <w:tcPr>
            <w:tcW w:w="4230" w:type="dxa"/>
          </w:tcPr>
          <w:p w:rsidR="0055754B" w:rsidRPr="009561EF" w:rsidRDefault="0055754B" w:rsidP="0055754B">
            <w:pPr>
              <w:pStyle w:val="HTMLPreformatted"/>
              <w:shd w:val="clear" w:color="auto" w:fill="FFFFFF"/>
              <w:jc w:val="both"/>
              <w:rPr>
                <w:rFonts w:ascii="Arial" w:hAnsi="Arial" w:cs="Arial"/>
                <w:lang w:val="en-US"/>
              </w:rPr>
            </w:pPr>
            <w:r w:rsidRPr="00B36885">
              <w:rPr>
                <w:rFonts w:ascii="Arial" w:hAnsi="Arial" w:cs="Arial"/>
                <w:lang w:val="vi-VN"/>
              </w:rPr>
              <w:t xml:space="preserve">• </w:t>
            </w:r>
            <w:r w:rsidRPr="00B36885">
              <w:rPr>
                <w:rFonts w:ascii="Arial" w:hAnsi="Arial" w:cs="Arial"/>
              </w:rPr>
              <w:t>Cường độ</w:t>
            </w:r>
            <w:r>
              <w:rPr>
                <w:rFonts w:ascii="Arial" w:hAnsi="Arial" w:cs="Arial"/>
                <w:lang w:val="vi-VN"/>
              </w:rPr>
              <w:t xml:space="preserve"> màu cao</w:t>
            </w:r>
            <w:r>
              <w:rPr>
                <w:rFonts w:ascii="Arial" w:hAnsi="Arial" w:cs="Arial"/>
                <w:lang w:val="en-US"/>
              </w:rPr>
              <w:t>, độ bóng cao</w:t>
            </w:r>
          </w:p>
          <w:p w:rsidR="00202FF4" w:rsidRPr="00B36885" w:rsidRDefault="00202FF4" w:rsidP="005A73D2">
            <w:pPr>
              <w:pStyle w:val="HTMLPreformatted"/>
              <w:shd w:val="clear" w:color="auto" w:fill="FFFFFF"/>
              <w:jc w:val="both"/>
              <w:rPr>
                <w:rFonts w:ascii="Arial" w:hAnsi="Arial" w:cs="Arial"/>
                <w:lang w:val="vi-VN"/>
              </w:rPr>
            </w:pPr>
            <w:r w:rsidRPr="00B36885">
              <w:rPr>
                <w:rFonts w:ascii="Arial" w:hAnsi="Arial" w:cs="Arial"/>
                <w:lang w:val="vi-VN"/>
              </w:rPr>
              <w:t>• Màu sắc tươi sáng và sống động</w:t>
            </w:r>
          </w:p>
          <w:p w:rsidR="00202FF4" w:rsidRDefault="00202FF4" w:rsidP="005A73D2">
            <w:pPr>
              <w:pStyle w:val="HTMLPreformatted"/>
              <w:shd w:val="clear" w:color="auto" w:fill="FFFFFF"/>
              <w:jc w:val="both"/>
              <w:rPr>
                <w:rFonts w:ascii="Arial" w:hAnsi="Arial" w:cs="Arial"/>
                <w:lang w:val="vi-VN"/>
              </w:rPr>
            </w:pPr>
            <w:r w:rsidRPr="00B36885">
              <w:rPr>
                <w:rFonts w:ascii="Arial" w:hAnsi="Arial" w:cs="Arial"/>
                <w:lang w:val="vi-VN"/>
              </w:rPr>
              <w:t xml:space="preserve">• Nhiều </w:t>
            </w:r>
            <w:r w:rsidRPr="00B36885">
              <w:rPr>
                <w:rFonts w:ascii="Arial" w:hAnsi="Arial" w:cs="Arial"/>
              </w:rPr>
              <w:t>sắc</w:t>
            </w:r>
            <w:r w:rsidRPr="00B36885">
              <w:rPr>
                <w:rFonts w:ascii="Arial" w:hAnsi="Arial" w:cs="Arial"/>
                <w:lang w:val="vi-VN"/>
              </w:rPr>
              <w:t xml:space="preserve"> màu</w:t>
            </w:r>
          </w:p>
          <w:p w:rsidR="0055754B" w:rsidRDefault="0055754B" w:rsidP="0055754B">
            <w:pPr>
              <w:pStyle w:val="HTMLPreformatted"/>
              <w:shd w:val="clear" w:color="auto" w:fill="FFFFFF"/>
              <w:jc w:val="both"/>
              <w:rPr>
                <w:rFonts w:ascii="Arial" w:hAnsi="Arial" w:cs="Arial"/>
              </w:rPr>
            </w:pPr>
            <w:r w:rsidRPr="00B36885">
              <w:rPr>
                <w:rFonts w:ascii="Arial" w:hAnsi="Arial" w:cs="Arial"/>
                <w:lang w:val="vi-VN"/>
              </w:rPr>
              <w:t>•</w:t>
            </w:r>
            <w:r w:rsidRPr="00B36885">
              <w:rPr>
                <w:rFonts w:ascii="Arial" w:hAnsi="Arial" w:cs="Arial"/>
              </w:rPr>
              <w:t>,</w:t>
            </w:r>
            <w:r>
              <w:rPr>
                <w:rFonts w:ascii="Arial" w:hAnsi="Arial" w:cs="Arial"/>
                <w:lang w:val="en-US"/>
              </w:rPr>
              <w:t>Nét viết bo đẹp,</w:t>
            </w:r>
            <w:r w:rsidRPr="00B36885">
              <w:rPr>
                <w:rFonts w:ascii="Arial" w:hAnsi="Arial" w:cs="Arial"/>
                <w:lang w:val="vi-VN"/>
              </w:rPr>
              <w:t xml:space="preserve"> không </w:t>
            </w:r>
            <w:r w:rsidRPr="00B36885">
              <w:rPr>
                <w:rFonts w:ascii="Arial" w:hAnsi="Arial" w:cs="Arial"/>
              </w:rPr>
              <w:t>lem, không</w:t>
            </w:r>
            <w:r w:rsidRPr="00B36885">
              <w:rPr>
                <w:rFonts w:ascii="Arial" w:hAnsi="Arial" w:cs="Arial"/>
                <w:lang w:val="vi-VN"/>
              </w:rPr>
              <w:t xml:space="preserve"> </w:t>
            </w:r>
            <w:r w:rsidRPr="00B36885">
              <w:rPr>
                <w:rFonts w:ascii="Arial" w:hAnsi="Arial" w:cs="Arial"/>
              </w:rPr>
              <w:t>nhòe</w:t>
            </w:r>
          </w:p>
          <w:p w:rsidR="00202FF4" w:rsidRPr="0055754B" w:rsidRDefault="0055754B" w:rsidP="005A73D2">
            <w:pPr>
              <w:pStyle w:val="HTMLPreformatted"/>
              <w:shd w:val="clear" w:color="auto" w:fill="FFFFFF"/>
              <w:jc w:val="both"/>
              <w:rPr>
                <w:rFonts w:ascii="Arial" w:hAnsi="Arial" w:cs="Arial"/>
                <w:lang w:val="en-US"/>
              </w:rPr>
            </w:pPr>
            <w:r w:rsidRPr="00B36885">
              <w:rPr>
                <w:rFonts w:ascii="Arial" w:hAnsi="Arial" w:cs="Arial"/>
                <w:lang w:val="vi-VN"/>
              </w:rPr>
              <w:t>•</w:t>
            </w:r>
            <w:r>
              <w:rPr>
                <w:rFonts w:ascii="Arial" w:hAnsi="Arial" w:cs="Arial"/>
                <w:lang w:val="en-US"/>
              </w:rPr>
              <w:t xml:space="preserve"> Màng mực dẻo dai, </w:t>
            </w:r>
            <w:r w:rsidRPr="00B36885">
              <w:rPr>
                <w:rFonts w:ascii="Arial" w:hAnsi="Arial" w:cs="Arial"/>
                <w:lang w:val="vi-VN"/>
              </w:rPr>
              <w:t>Khô nhanh</w:t>
            </w:r>
          </w:p>
          <w:p w:rsidR="00202FF4" w:rsidRDefault="00202FF4" w:rsidP="005A73D2">
            <w:pPr>
              <w:pStyle w:val="HTMLPreformatted"/>
              <w:shd w:val="clear" w:color="auto" w:fill="FFFFFF"/>
              <w:jc w:val="both"/>
              <w:rPr>
                <w:rFonts w:ascii="Arial" w:hAnsi="Arial" w:cs="Arial"/>
              </w:rPr>
            </w:pPr>
            <w:r w:rsidRPr="00B36885">
              <w:rPr>
                <w:rFonts w:ascii="Arial" w:hAnsi="Arial" w:cs="Arial"/>
                <w:lang w:val="vi-VN"/>
              </w:rPr>
              <w:t xml:space="preserve">• Thời gian </w:t>
            </w:r>
            <w:r w:rsidRPr="00B36885">
              <w:rPr>
                <w:rFonts w:ascii="Arial" w:hAnsi="Arial" w:cs="Arial"/>
              </w:rPr>
              <w:t>mở nắp</w:t>
            </w:r>
            <w:r w:rsidRPr="00B36885">
              <w:rPr>
                <w:rFonts w:ascii="Arial" w:hAnsi="Arial" w:cs="Arial"/>
                <w:lang w:val="vi-VN"/>
              </w:rPr>
              <w:t xml:space="preserve"> </w:t>
            </w:r>
            <w:r>
              <w:rPr>
                <w:rFonts w:ascii="Arial" w:hAnsi="Arial" w:cs="Arial"/>
              </w:rPr>
              <w:t>lên đến 02 giờ.</w:t>
            </w:r>
          </w:p>
          <w:p w:rsidR="00643D40" w:rsidRPr="009E58C2" w:rsidRDefault="009E58C2" w:rsidP="009E58C2">
            <w:pPr>
              <w:pStyle w:val="HTMLPreformatted"/>
              <w:shd w:val="clear" w:color="auto" w:fill="FFFFFF"/>
              <w:jc w:val="both"/>
              <w:rPr>
                <w:rFonts w:ascii="Arial" w:hAnsi="Arial" w:cs="Arial"/>
                <w:lang w:val="en-US"/>
              </w:rPr>
            </w:pPr>
            <w:r w:rsidRPr="00B36885">
              <w:rPr>
                <w:rFonts w:ascii="Arial" w:hAnsi="Arial" w:cs="Arial"/>
                <w:lang w:val="vi-VN"/>
              </w:rPr>
              <w:t>•</w:t>
            </w:r>
            <w:r>
              <w:rPr>
                <w:rFonts w:ascii="Arial" w:hAnsi="Arial" w:cs="Arial"/>
                <w:lang w:val="en-US"/>
              </w:rPr>
              <w:t xml:space="preserve"> Không mềm đầu bút trong trong thời lưu kho bút trên 2 năm</w:t>
            </w:r>
          </w:p>
        </w:tc>
        <w:tc>
          <w:tcPr>
            <w:tcW w:w="5568" w:type="dxa"/>
          </w:tcPr>
          <w:p w:rsidR="00202FF4" w:rsidRPr="00E65A7D" w:rsidRDefault="00202FF4" w:rsidP="005A73D2">
            <w:pPr>
              <w:pStyle w:val="HTMLPreformatted"/>
              <w:shd w:val="clear" w:color="auto" w:fill="FFFFFF"/>
              <w:jc w:val="both"/>
              <w:rPr>
                <w:rFonts w:ascii="Arial" w:hAnsi="Arial" w:cs="Arial"/>
                <w:lang w:val="en-US"/>
              </w:rPr>
            </w:pPr>
            <w:r w:rsidRPr="00B36885">
              <w:rPr>
                <w:rFonts w:ascii="Arial" w:hAnsi="Arial" w:cs="Arial"/>
                <w:lang w:val="vi-VN"/>
              </w:rPr>
              <w:t xml:space="preserve">• </w:t>
            </w:r>
            <w:r w:rsidRPr="00B36885">
              <w:rPr>
                <w:rFonts w:ascii="Arial" w:hAnsi="Arial" w:cs="Arial"/>
              </w:rPr>
              <w:t>M</w:t>
            </w:r>
            <w:r w:rsidRPr="00B36885">
              <w:rPr>
                <w:rFonts w:ascii="Arial" w:hAnsi="Arial" w:cs="Arial"/>
                <w:lang w:val="vi-VN"/>
              </w:rPr>
              <w:t xml:space="preserve">ùi </w:t>
            </w:r>
            <w:r w:rsidRPr="00B36885">
              <w:rPr>
                <w:rFonts w:ascii="Arial" w:hAnsi="Arial" w:cs="Arial"/>
              </w:rPr>
              <w:t xml:space="preserve">nhẹ, </w:t>
            </w:r>
            <w:r w:rsidRPr="00B36885">
              <w:rPr>
                <w:rFonts w:ascii="Arial" w:hAnsi="Arial" w:cs="Arial"/>
                <w:lang w:val="vi-VN"/>
              </w:rPr>
              <w:t xml:space="preserve">dung môi cồn </w:t>
            </w:r>
            <w:r w:rsidRPr="00B36885">
              <w:rPr>
                <w:rFonts w:ascii="Arial" w:hAnsi="Arial" w:cs="Arial"/>
              </w:rPr>
              <w:t xml:space="preserve">Etanol, </w:t>
            </w:r>
            <w:r w:rsidRPr="00B36885">
              <w:rPr>
                <w:rFonts w:ascii="Arial" w:hAnsi="Arial" w:cs="Arial"/>
                <w:lang w:val="vi-VN"/>
              </w:rPr>
              <w:t>không chứa hydrocarbon thơm</w:t>
            </w:r>
            <w:r w:rsidRPr="00B36885">
              <w:rPr>
                <w:rFonts w:ascii="Arial" w:hAnsi="Arial" w:cs="Arial"/>
              </w:rPr>
              <w:t>,</w:t>
            </w:r>
            <w:r w:rsidRPr="00B36885">
              <w:rPr>
                <w:rFonts w:ascii="Arial" w:hAnsi="Arial" w:cs="Arial"/>
                <w:lang w:val="vi-VN"/>
              </w:rPr>
              <w:t xml:space="preserve"> clo</w:t>
            </w:r>
            <w:r w:rsidRPr="00B36885">
              <w:rPr>
                <w:rFonts w:ascii="Arial" w:hAnsi="Arial" w:cs="Arial"/>
              </w:rPr>
              <w:t xml:space="preserve">, </w:t>
            </w:r>
            <w:r w:rsidRPr="00B36885">
              <w:rPr>
                <w:rFonts w:ascii="Arial" w:hAnsi="Arial" w:cs="Arial"/>
                <w:lang w:val="vi-VN"/>
              </w:rPr>
              <w:t>NMP (N-methylpyrrolidone)</w:t>
            </w:r>
            <w:r w:rsidRPr="00B36885">
              <w:rPr>
                <w:rFonts w:ascii="Arial" w:hAnsi="Arial" w:cs="Arial"/>
              </w:rPr>
              <w:t xml:space="preserve">, </w:t>
            </w:r>
            <w:r w:rsidRPr="00B36885">
              <w:rPr>
                <w:rFonts w:ascii="Arial" w:hAnsi="Arial" w:cs="Arial"/>
                <w:lang w:val="vi-VN"/>
              </w:rPr>
              <w:t>không độc</w:t>
            </w:r>
            <w:r w:rsidR="00E65A7D">
              <w:rPr>
                <w:rFonts w:ascii="Arial" w:hAnsi="Arial" w:cs="Arial"/>
                <w:lang w:val="en-US"/>
              </w:rPr>
              <w:t xml:space="preserve"> hại</w:t>
            </w:r>
          </w:p>
          <w:p w:rsidR="00202FF4" w:rsidRDefault="00202FF4" w:rsidP="005A73D2">
            <w:pPr>
              <w:pStyle w:val="HTMLPreformatted"/>
              <w:shd w:val="clear" w:color="auto" w:fill="FFFFFF"/>
              <w:jc w:val="both"/>
              <w:rPr>
                <w:rFonts w:ascii="Arial" w:hAnsi="Arial" w:cs="Arial"/>
              </w:rPr>
            </w:pPr>
            <w:r w:rsidRPr="00B36885">
              <w:rPr>
                <w:rFonts w:ascii="Arial" w:hAnsi="Arial" w:cs="Arial"/>
                <w:lang w:val="vi-VN"/>
              </w:rPr>
              <w:t xml:space="preserve">• Độ bám dính tuyệt vời trên tất cả các loại bề mặt nhẵn (Kim loại, Thủy tinh, Nhựa, v.v.), giấy tờ và </w:t>
            </w:r>
            <w:r w:rsidRPr="00B36885">
              <w:rPr>
                <w:rFonts w:ascii="Arial" w:hAnsi="Arial" w:cs="Arial"/>
              </w:rPr>
              <w:t>các loại màng PP, PVC, PE…</w:t>
            </w:r>
          </w:p>
          <w:p w:rsidR="009E58C2" w:rsidRPr="009E58C2" w:rsidRDefault="00E65A7D" w:rsidP="00E65A7D">
            <w:pPr>
              <w:pStyle w:val="HTMLPreformatted"/>
              <w:shd w:val="clear" w:color="auto" w:fill="FFFFFF"/>
              <w:jc w:val="both"/>
              <w:rPr>
                <w:rFonts w:ascii="Arial" w:hAnsi="Arial" w:cs="Arial"/>
              </w:rPr>
            </w:pPr>
            <w:r w:rsidRPr="00B36885">
              <w:rPr>
                <w:rFonts w:ascii="Arial" w:hAnsi="Arial" w:cs="Arial"/>
                <w:lang w:val="vi-VN"/>
              </w:rPr>
              <w:t>•</w:t>
            </w:r>
            <w:r>
              <w:rPr>
                <w:rFonts w:ascii="Arial" w:hAnsi="Arial" w:cs="Arial"/>
                <w:lang w:val="en-US"/>
              </w:rPr>
              <w:t xml:space="preserve"> </w:t>
            </w:r>
            <w:r>
              <w:rPr>
                <w:rFonts w:ascii="Arial" w:hAnsi="Arial" w:cs="Arial"/>
              </w:rPr>
              <w:t>T</w:t>
            </w:r>
            <w:r w:rsidR="009E58C2" w:rsidRPr="009E58C2">
              <w:rPr>
                <w:rFonts w:ascii="Arial" w:hAnsi="Arial" w:cs="Arial"/>
              </w:rPr>
              <w:t>hòa mãn tiêu chuẩn châu Âu EN 71/3 và chỉ thị RoHS không độc hại, thân thiện với môi trường.</w:t>
            </w:r>
          </w:p>
        </w:tc>
      </w:tr>
    </w:tbl>
    <w:p w:rsidR="00643D40" w:rsidRPr="00EB71DC" w:rsidRDefault="00643D40" w:rsidP="00643D40">
      <w:pPr>
        <w:spacing w:before="120" w:after="60"/>
        <w:ind w:firstLine="720"/>
        <w:rPr>
          <w:b/>
          <w:sz w:val="20"/>
          <w:szCs w:val="20"/>
        </w:rPr>
      </w:pPr>
      <w:r w:rsidRPr="00EB71DC">
        <w:rPr>
          <w:b/>
          <w:sz w:val="20"/>
          <w:szCs w:val="20"/>
        </w:rPr>
        <w:t>Phẩm Chất Vật lý</w:t>
      </w:r>
    </w:p>
    <w:tbl>
      <w:tblPr>
        <w:tblStyle w:val="TableGrid"/>
        <w:tblW w:w="0" w:type="auto"/>
        <w:jc w:val="center"/>
        <w:tblLook w:val="04A0" w:firstRow="1" w:lastRow="0" w:firstColumn="1" w:lastColumn="0" w:noHBand="0" w:noVBand="1"/>
      </w:tblPr>
      <w:tblGrid>
        <w:gridCol w:w="545"/>
        <w:gridCol w:w="1429"/>
        <w:gridCol w:w="1351"/>
        <w:gridCol w:w="1260"/>
        <w:gridCol w:w="1549"/>
        <w:gridCol w:w="1444"/>
        <w:gridCol w:w="1441"/>
      </w:tblGrid>
      <w:tr w:rsidR="00643D40" w:rsidTr="00643D40">
        <w:trPr>
          <w:jc w:val="center"/>
        </w:trPr>
        <w:tc>
          <w:tcPr>
            <w:tcW w:w="545" w:type="dxa"/>
          </w:tcPr>
          <w:p w:rsidR="00643D40" w:rsidRPr="00765A9C" w:rsidRDefault="00643D40" w:rsidP="000C502F">
            <w:pPr>
              <w:spacing w:before="60"/>
              <w:jc w:val="center"/>
              <w:rPr>
                <w:b/>
                <w:sz w:val="18"/>
                <w:szCs w:val="18"/>
              </w:rPr>
            </w:pPr>
            <w:r w:rsidRPr="00765A9C">
              <w:rPr>
                <w:sz w:val="18"/>
                <w:szCs w:val="18"/>
                <w:lang w:val="vi-VN"/>
              </w:rPr>
              <w:t>Stt</w:t>
            </w:r>
          </w:p>
        </w:tc>
        <w:tc>
          <w:tcPr>
            <w:tcW w:w="1429" w:type="dxa"/>
          </w:tcPr>
          <w:p w:rsidR="00643D40" w:rsidRPr="00765A9C" w:rsidRDefault="00643D40" w:rsidP="000C502F">
            <w:pPr>
              <w:spacing w:before="60"/>
              <w:jc w:val="center"/>
              <w:rPr>
                <w:b/>
                <w:sz w:val="18"/>
                <w:szCs w:val="18"/>
              </w:rPr>
            </w:pPr>
            <w:r w:rsidRPr="00765A9C">
              <w:rPr>
                <w:sz w:val="18"/>
                <w:szCs w:val="18"/>
                <w:lang w:val="vi-VN"/>
              </w:rPr>
              <w:t>Mã sản phẩm</w:t>
            </w:r>
          </w:p>
        </w:tc>
        <w:tc>
          <w:tcPr>
            <w:tcW w:w="1351" w:type="dxa"/>
          </w:tcPr>
          <w:p w:rsidR="00643D40" w:rsidRPr="00765A9C" w:rsidRDefault="00643D40" w:rsidP="000C502F">
            <w:pPr>
              <w:spacing w:before="60"/>
              <w:jc w:val="center"/>
              <w:rPr>
                <w:b/>
                <w:sz w:val="18"/>
                <w:szCs w:val="18"/>
              </w:rPr>
            </w:pPr>
            <w:r w:rsidRPr="00765A9C">
              <w:rPr>
                <w:sz w:val="18"/>
                <w:szCs w:val="18"/>
                <w:lang w:val="vi-VN"/>
              </w:rPr>
              <w:t>Màu</w:t>
            </w:r>
          </w:p>
        </w:tc>
        <w:tc>
          <w:tcPr>
            <w:tcW w:w="1260" w:type="dxa"/>
          </w:tcPr>
          <w:p w:rsidR="00643D40" w:rsidRPr="00765A9C" w:rsidRDefault="00643D40" w:rsidP="000C502F">
            <w:pPr>
              <w:pStyle w:val="TableParagraph"/>
              <w:spacing w:before="60"/>
              <w:ind w:left="34" w:right="15"/>
              <w:jc w:val="center"/>
              <w:rPr>
                <w:color w:val="000000" w:themeColor="text1"/>
                <w:sz w:val="18"/>
                <w:szCs w:val="18"/>
                <w:lang w:val="vi-VN"/>
              </w:rPr>
            </w:pPr>
            <w:r w:rsidRPr="00765A9C">
              <w:rPr>
                <w:color w:val="000000" w:themeColor="text1"/>
                <w:sz w:val="18"/>
                <w:szCs w:val="18"/>
                <w:lang w:val="vi-VN"/>
              </w:rPr>
              <w:t>Ref. Color</w:t>
            </w:r>
          </w:p>
        </w:tc>
        <w:tc>
          <w:tcPr>
            <w:tcW w:w="1549" w:type="dxa"/>
          </w:tcPr>
          <w:p w:rsidR="00643D40" w:rsidRPr="00765A9C" w:rsidRDefault="00643D40" w:rsidP="000C502F">
            <w:pPr>
              <w:spacing w:before="60"/>
              <w:jc w:val="center"/>
              <w:rPr>
                <w:b/>
                <w:sz w:val="18"/>
                <w:szCs w:val="18"/>
              </w:rPr>
            </w:pPr>
            <w:r w:rsidRPr="00765A9C">
              <w:rPr>
                <w:color w:val="000000" w:themeColor="text1"/>
                <w:sz w:val="18"/>
                <w:szCs w:val="18"/>
                <w:lang w:val="vi-VN"/>
              </w:rPr>
              <w:t xml:space="preserve">Tỉ trọng ở </w:t>
            </w:r>
            <w:r w:rsidRPr="00765A9C">
              <w:rPr>
                <w:color w:val="000000" w:themeColor="text1"/>
                <w:sz w:val="18"/>
                <w:szCs w:val="18"/>
              </w:rPr>
              <w:t>25°C g/cm³± 0.015</w:t>
            </w:r>
          </w:p>
        </w:tc>
        <w:tc>
          <w:tcPr>
            <w:tcW w:w="1444" w:type="dxa"/>
          </w:tcPr>
          <w:p w:rsidR="00643D40" w:rsidRPr="00765A9C" w:rsidRDefault="00643D40" w:rsidP="000C502F">
            <w:pPr>
              <w:spacing w:before="60"/>
              <w:jc w:val="center"/>
              <w:rPr>
                <w:b/>
                <w:sz w:val="18"/>
                <w:szCs w:val="18"/>
                <w:lang w:val="vi-VN"/>
              </w:rPr>
            </w:pPr>
            <w:r w:rsidRPr="00765A9C">
              <w:rPr>
                <w:color w:val="000000" w:themeColor="text1"/>
                <w:sz w:val="18"/>
                <w:szCs w:val="18"/>
                <w:lang w:val="vi-VN"/>
              </w:rPr>
              <w:t xml:space="preserve">Độ nhớt mpas </w:t>
            </w:r>
            <w:r w:rsidRPr="00765A9C">
              <w:rPr>
                <w:color w:val="000000" w:themeColor="text1"/>
                <w:sz w:val="18"/>
                <w:szCs w:val="18"/>
              </w:rPr>
              <w:t>25°C</w:t>
            </w:r>
            <w:r w:rsidRPr="00765A9C">
              <w:rPr>
                <w:color w:val="000000" w:themeColor="text1"/>
                <w:sz w:val="18"/>
                <w:szCs w:val="18"/>
                <w:lang w:val="vi-VN"/>
              </w:rPr>
              <w:t>, 30rpm</w:t>
            </w:r>
          </w:p>
        </w:tc>
        <w:tc>
          <w:tcPr>
            <w:tcW w:w="1441" w:type="dxa"/>
          </w:tcPr>
          <w:p w:rsidR="00643D40" w:rsidRPr="00765A9C" w:rsidRDefault="00643D40" w:rsidP="000C502F">
            <w:pPr>
              <w:spacing w:before="60"/>
              <w:jc w:val="center"/>
              <w:rPr>
                <w:b/>
                <w:sz w:val="18"/>
                <w:szCs w:val="18"/>
              </w:rPr>
            </w:pPr>
            <w:r w:rsidRPr="00765A9C">
              <w:rPr>
                <w:color w:val="000000" w:themeColor="text1"/>
                <w:sz w:val="18"/>
                <w:szCs w:val="18"/>
                <w:lang w:val="vi-VN"/>
              </w:rPr>
              <w:t>Ứng suất bề mặt</w:t>
            </w:r>
            <w:r w:rsidRPr="00765A9C">
              <w:rPr>
                <w:color w:val="000000" w:themeColor="text1"/>
                <w:sz w:val="18"/>
                <w:szCs w:val="18"/>
              </w:rPr>
              <w:t xml:space="preserve"> mN/m</w:t>
            </w:r>
          </w:p>
        </w:tc>
      </w:tr>
      <w:tr w:rsidR="00643D40" w:rsidRPr="00F50F85" w:rsidTr="00643D40">
        <w:trPr>
          <w:jc w:val="center"/>
        </w:trPr>
        <w:tc>
          <w:tcPr>
            <w:tcW w:w="545" w:type="dxa"/>
          </w:tcPr>
          <w:p w:rsidR="00643D40" w:rsidRPr="00765A9C" w:rsidRDefault="00643D40" w:rsidP="000C502F">
            <w:pPr>
              <w:spacing w:before="60"/>
              <w:jc w:val="center"/>
              <w:rPr>
                <w:bCs/>
                <w:sz w:val="18"/>
                <w:szCs w:val="18"/>
                <w:lang w:val="vi-VN"/>
              </w:rPr>
            </w:pPr>
            <w:r w:rsidRPr="00765A9C">
              <w:rPr>
                <w:bCs/>
                <w:sz w:val="18"/>
                <w:szCs w:val="18"/>
                <w:lang w:val="vi-VN"/>
              </w:rPr>
              <w:t>1</w:t>
            </w:r>
          </w:p>
        </w:tc>
        <w:tc>
          <w:tcPr>
            <w:tcW w:w="1429" w:type="dxa"/>
          </w:tcPr>
          <w:p w:rsidR="00643D40" w:rsidRPr="00765A9C" w:rsidRDefault="00643D40" w:rsidP="000C502F">
            <w:pPr>
              <w:spacing w:before="60"/>
              <w:jc w:val="center"/>
              <w:rPr>
                <w:bCs/>
                <w:sz w:val="18"/>
                <w:szCs w:val="18"/>
                <w:lang w:val="en-US"/>
              </w:rPr>
            </w:pPr>
            <w:r w:rsidRPr="00765A9C">
              <w:rPr>
                <w:bCs/>
                <w:sz w:val="18"/>
                <w:szCs w:val="18"/>
                <w:lang w:val="vi-VN"/>
              </w:rPr>
              <w:t>P</w:t>
            </w:r>
            <w:r w:rsidRPr="00765A9C">
              <w:rPr>
                <w:bCs/>
                <w:sz w:val="18"/>
                <w:szCs w:val="18"/>
              </w:rPr>
              <w:t>MTB</w:t>
            </w:r>
            <w:r w:rsidRPr="00765A9C">
              <w:rPr>
                <w:bCs/>
                <w:sz w:val="18"/>
                <w:szCs w:val="18"/>
                <w:lang w:val="vi-VN"/>
              </w:rPr>
              <w:t>-</w:t>
            </w:r>
            <w:r>
              <w:rPr>
                <w:bCs/>
                <w:sz w:val="18"/>
                <w:szCs w:val="18"/>
                <w:lang w:val="en-US"/>
              </w:rPr>
              <w:t>E</w:t>
            </w:r>
            <w:r w:rsidRPr="00765A9C">
              <w:rPr>
                <w:bCs/>
                <w:sz w:val="18"/>
                <w:szCs w:val="18"/>
                <w:lang w:val="en-US"/>
              </w:rPr>
              <w:t>D</w:t>
            </w:r>
            <w:r w:rsidRPr="00765A9C">
              <w:rPr>
                <w:bCs/>
                <w:sz w:val="18"/>
                <w:szCs w:val="18"/>
                <w:lang w:val="vi-VN"/>
              </w:rPr>
              <w:t>0</w:t>
            </w:r>
            <w:r w:rsidRPr="00765A9C">
              <w:rPr>
                <w:bCs/>
                <w:sz w:val="18"/>
                <w:szCs w:val="18"/>
                <w:lang w:val="en-US"/>
              </w:rPr>
              <w:t>2</w:t>
            </w:r>
          </w:p>
        </w:tc>
        <w:tc>
          <w:tcPr>
            <w:tcW w:w="1351" w:type="dxa"/>
          </w:tcPr>
          <w:p w:rsidR="00643D40" w:rsidRPr="00765A9C" w:rsidRDefault="00643D40" w:rsidP="000C502F">
            <w:pPr>
              <w:spacing w:before="60"/>
              <w:jc w:val="center"/>
              <w:rPr>
                <w:bCs/>
                <w:sz w:val="18"/>
                <w:szCs w:val="18"/>
              </w:rPr>
            </w:pPr>
            <w:r w:rsidRPr="00765A9C">
              <w:rPr>
                <w:bCs/>
                <w:sz w:val="18"/>
                <w:szCs w:val="18"/>
              </w:rPr>
              <w:t>True Blue</w:t>
            </w:r>
          </w:p>
        </w:tc>
        <w:tc>
          <w:tcPr>
            <w:tcW w:w="1260" w:type="dxa"/>
            <w:shd w:val="clear" w:color="auto" w:fill="008BEA"/>
          </w:tcPr>
          <w:p w:rsidR="00643D40" w:rsidRPr="009E58C2" w:rsidRDefault="00643D40" w:rsidP="000C502F">
            <w:pPr>
              <w:spacing w:before="60"/>
              <w:jc w:val="center"/>
              <w:rPr>
                <w:bCs/>
                <w:sz w:val="18"/>
                <w:szCs w:val="18"/>
                <w:highlight w:val="yellow"/>
              </w:rPr>
            </w:pPr>
          </w:p>
        </w:tc>
        <w:tc>
          <w:tcPr>
            <w:tcW w:w="1549" w:type="dxa"/>
          </w:tcPr>
          <w:p w:rsidR="00643D40" w:rsidRPr="00765A9C" w:rsidRDefault="00643D40" w:rsidP="000C502F">
            <w:pPr>
              <w:spacing w:before="60"/>
              <w:jc w:val="center"/>
              <w:rPr>
                <w:bCs/>
                <w:sz w:val="18"/>
                <w:szCs w:val="18"/>
              </w:rPr>
            </w:pPr>
            <w:r w:rsidRPr="00765A9C">
              <w:rPr>
                <w:bCs/>
                <w:sz w:val="18"/>
                <w:szCs w:val="18"/>
              </w:rPr>
              <w:t>0.845</w:t>
            </w:r>
          </w:p>
        </w:tc>
        <w:tc>
          <w:tcPr>
            <w:tcW w:w="1444" w:type="dxa"/>
          </w:tcPr>
          <w:p w:rsidR="00643D40" w:rsidRPr="00765A9C" w:rsidRDefault="00643D40" w:rsidP="000C502F">
            <w:pPr>
              <w:spacing w:before="60"/>
              <w:jc w:val="center"/>
              <w:rPr>
                <w:bCs/>
                <w:sz w:val="18"/>
                <w:szCs w:val="18"/>
              </w:rPr>
            </w:pPr>
            <w:r w:rsidRPr="00765A9C">
              <w:rPr>
                <w:bCs/>
                <w:sz w:val="18"/>
                <w:szCs w:val="18"/>
              </w:rPr>
              <w:t>3-7</w:t>
            </w:r>
          </w:p>
        </w:tc>
        <w:tc>
          <w:tcPr>
            <w:tcW w:w="1441" w:type="dxa"/>
          </w:tcPr>
          <w:p w:rsidR="00643D40" w:rsidRPr="00765A9C" w:rsidRDefault="00643D40" w:rsidP="000C502F">
            <w:pPr>
              <w:spacing w:before="60"/>
              <w:jc w:val="center"/>
              <w:rPr>
                <w:bCs/>
                <w:sz w:val="18"/>
                <w:szCs w:val="18"/>
              </w:rPr>
            </w:pPr>
            <w:r w:rsidRPr="00765A9C">
              <w:rPr>
                <w:bCs/>
                <w:sz w:val="18"/>
                <w:szCs w:val="18"/>
              </w:rPr>
              <w:t>25.0</w:t>
            </w:r>
          </w:p>
        </w:tc>
      </w:tr>
      <w:tr w:rsidR="00643D40" w:rsidRPr="00F50F85" w:rsidTr="00643D40">
        <w:trPr>
          <w:jc w:val="center"/>
        </w:trPr>
        <w:tc>
          <w:tcPr>
            <w:tcW w:w="545" w:type="dxa"/>
          </w:tcPr>
          <w:p w:rsidR="00643D40" w:rsidRPr="00765A9C" w:rsidRDefault="00643D40" w:rsidP="000C502F">
            <w:pPr>
              <w:spacing w:before="60"/>
              <w:jc w:val="center"/>
              <w:rPr>
                <w:bCs/>
                <w:sz w:val="18"/>
                <w:szCs w:val="18"/>
                <w:lang w:val="vi-VN"/>
              </w:rPr>
            </w:pPr>
            <w:r w:rsidRPr="00765A9C">
              <w:rPr>
                <w:bCs/>
                <w:sz w:val="18"/>
                <w:szCs w:val="18"/>
                <w:lang w:val="vi-VN"/>
              </w:rPr>
              <w:t>2</w:t>
            </w:r>
          </w:p>
        </w:tc>
        <w:tc>
          <w:tcPr>
            <w:tcW w:w="1429" w:type="dxa"/>
          </w:tcPr>
          <w:p w:rsidR="00643D40" w:rsidRPr="00765A9C" w:rsidRDefault="00643D40" w:rsidP="000C502F">
            <w:pPr>
              <w:spacing w:before="60"/>
              <w:jc w:val="center"/>
              <w:rPr>
                <w:b/>
                <w:sz w:val="18"/>
                <w:szCs w:val="18"/>
              </w:rPr>
            </w:pPr>
            <w:r w:rsidRPr="00765A9C">
              <w:rPr>
                <w:bCs/>
                <w:sz w:val="18"/>
                <w:szCs w:val="18"/>
                <w:lang w:val="vi-VN"/>
              </w:rPr>
              <w:t>P</w:t>
            </w:r>
            <w:r w:rsidRPr="00765A9C">
              <w:rPr>
                <w:bCs/>
                <w:sz w:val="18"/>
                <w:szCs w:val="18"/>
              </w:rPr>
              <w:t>MVB</w:t>
            </w:r>
            <w:r w:rsidRPr="00765A9C">
              <w:rPr>
                <w:bCs/>
                <w:sz w:val="18"/>
                <w:szCs w:val="18"/>
                <w:lang w:val="vi-VN"/>
              </w:rPr>
              <w:t>-</w:t>
            </w:r>
            <w:r w:rsidRPr="00765A9C">
              <w:rPr>
                <w:bCs/>
                <w:sz w:val="18"/>
                <w:szCs w:val="18"/>
                <w:lang w:val="en-US"/>
              </w:rPr>
              <w:t xml:space="preserve"> </w:t>
            </w:r>
            <w:r>
              <w:rPr>
                <w:bCs/>
                <w:sz w:val="18"/>
                <w:szCs w:val="18"/>
                <w:lang w:val="en-US"/>
              </w:rPr>
              <w:t>E</w:t>
            </w:r>
            <w:r w:rsidRPr="00765A9C">
              <w:rPr>
                <w:bCs/>
                <w:sz w:val="18"/>
                <w:szCs w:val="18"/>
                <w:lang w:val="en-US"/>
              </w:rPr>
              <w:t>D</w:t>
            </w:r>
            <w:r w:rsidRPr="00765A9C">
              <w:rPr>
                <w:bCs/>
                <w:sz w:val="18"/>
                <w:szCs w:val="18"/>
                <w:lang w:val="vi-VN"/>
              </w:rPr>
              <w:t>0</w:t>
            </w:r>
            <w:r w:rsidRPr="00765A9C">
              <w:rPr>
                <w:bCs/>
                <w:sz w:val="18"/>
                <w:szCs w:val="18"/>
                <w:lang w:val="en-US"/>
              </w:rPr>
              <w:t>2</w:t>
            </w:r>
          </w:p>
        </w:tc>
        <w:tc>
          <w:tcPr>
            <w:tcW w:w="1351" w:type="dxa"/>
          </w:tcPr>
          <w:p w:rsidR="00643D40" w:rsidRPr="00765A9C" w:rsidRDefault="00643D40" w:rsidP="000C502F">
            <w:pPr>
              <w:spacing w:before="60"/>
              <w:jc w:val="center"/>
              <w:rPr>
                <w:bCs/>
                <w:sz w:val="18"/>
                <w:szCs w:val="18"/>
                <w:lang w:val="vi-VN"/>
              </w:rPr>
            </w:pPr>
            <w:r w:rsidRPr="00765A9C">
              <w:rPr>
                <w:bCs/>
                <w:sz w:val="18"/>
                <w:szCs w:val="18"/>
              </w:rPr>
              <w:t xml:space="preserve">Violet </w:t>
            </w:r>
            <w:r w:rsidRPr="00765A9C">
              <w:rPr>
                <w:bCs/>
                <w:sz w:val="18"/>
                <w:szCs w:val="18"/>
                <w:lang w:val="vi-VN"/>
              </w:rPr>
              <w:t>Blue</w:t>
            </w:r>
          </w:p>
        </w:tc>
        <w:tc>
          <w:tcPr>
            <w:tcW w:w="1260" w:type="dxa"/>
            <w:shd w:val="clear" w:color="auto" w:fill="1A00DE"/>
          </w:tcPr>
          <w:p w:rsidR="00643D40" w:rsidRPr="00765A9C" w:rsidRDefault="00643D40" w:rsidP="000C502F">
            <w:pPr>
              <w:spacing w:before="60"/>
              <w:jc w:val="center"/>
              <w:rPr>
                <w:b/>
                <w:sz w:val="18"/>
                <w:szCs w:val="18"/>
              </w:rPr>
            </w:pPr>
          </w:p>
        </w:tc>
        <w:tc>
          <w:tcPr>
            <w:tcW w:w="1549" w:type="dxa"/>
          </w:tcPr>
          <w:p w:rsidR="00643D40" w:rsidRPr="00765A9C" w:rsidRDefault="00643D40" w:rsidP="000C502F">
            <w:pPr>
              <w:spacing w:before="60"/>
              <w:jc w:val="center"/>
              <w:rPr>
                <w:b/>
                <w:sz w:val="18"/>
                <w:szCs w:val="18"/>
              </w:rPr>
            </w:pPr>
            <w:r w:rsidRPr="00765A9C">
              <w:rPr>
                <w:bCs/>
                <w:sz w:val="18"/>
                <w:szCs w:val="18"/>
              </w:rPr>
              <w:t>0.845</w:t>
            </w:r>
          </w:p>
        </w:tc>
        <w:tc>
          <w:tcPr>
            <w:tcW w:w="1444" w:type="dxa"/>
          </w:tcPr>
          <w:p w:rsidR="00643D40" w:rsidRPr="00765A9C" w:rsidRDefault="00643D40" w:rsidP="000C502F">
            <w:pPr>
              <w:spacing w:before="60"/>
              <w:jc w:val="center"/>
              <w:rPr>
                <w:b/>
                <w:sz w:val="18"/>
                <w:szCs w:val="18"/>
              </w:rPr>
            </w:pPr>
            <w:r w:rsidRPr="00765A9C">
              <w:rPr>
                <w:bCs/>
                <w:sz w:val="18"/>
                <w:szCs w:val="18"/>
              </w:rPr>
              <w:t>3-7</w:t>
            </w:r>
          </w:p>
        </w:tc>
        <w:tc>
          <w:tcPr>
            <w:tcW w:w="1441" w:type="dxa"/>
          </w:tcPr>
          <w:p w:rsidR="00643D40" w:rsidRPr="00765A9C" w:rsidRDefault="00643D40" w:rsidP="000C502F">
            <w:pPr>
              <w:spacing w:before="60"/>
              <w:jc w:val="center"/>
              <w:rPr>
                <w:b/>
                <w:sz w:val="18"/>
                <w:szCs w:val="18"/>
              </w:rPr>
            </w:pPr>
            <w:r w:rsidRPr="00765A9C">
              <w:rPr>
                <w:bCs/>
                <w:sz w:val="18"/>
                <w:szCs w:val="18"/>
              </w:rPr>
              <w:t>25.0</w:t>
            </w:r>
          </w:p>
        </w:tc>
      </w:tr>
      <w:tr w:rsidR="00643D40" w:rsidRPr="00F50F85" w:rsidTr="00643D40">
        <w:trPr>
          <w:jc w:val="center"/>
        </w:trPr>
        <w:tc>
          <w:tcPr>
            <w:tcW w:w="545" w:type="dxa"/>
          </w:tcPr>
          <w:p w:rsidR="00643D40" w:rsidRPr="00765A9C" w:rsidRDefault="00643D40" w:rsidP="000C502F">
            <w:pPr>
              <w:spacing w:before="60"/>
              <w:jc w:val="center"/>
              <w:rPr>
                <w:b/>
                <w:sz w:val="18"/>
                <w:szCs w:val="18"/>
                <w:lang w:val="en-US"/>
              </w:rPr>
            </w:pPr>
            <w:r w:rsidRPr="00765A9C">
              <w:rPr>
                <w:b/>
                <w:sz w:val="18"/>
                <w:szCs w:val="18"/>
                <w:lang w:val="en-US"/>
              </w:rPr>
              <w:t>3</w:t>
            </w:r>
          </w:p>
        </w:tc>
        <w:tc>
          <w:tcPr>
            <w:tcW w:w="1429" w:type="dxa"/>
          </w:tcPr>
          <w:p w:rsidR="00643D40" w:rsidRPr="00765A9C" w:rsidRDefault="00643D40" w:rsidP="000C502F">
            <w:pPr>
              <w:spacing w:before="60"/>
              <w:jc w:val="center"/>
              <w:rPr>
                <w:bCs/>
                <w:sz w:val="18"/>
                <w:szCs w:val="18"/>
                <w:lang w:val="en-US"/>
              </w:rPr>
            </w:pPr>
            <w:r w:rsidRPr="00765A9C">
              <w:rPr>
                <w:bCs/>
                <w:sz w:val="18"/>
                <w:szCs w:val="18"/>
                <w:lang w:val="vi-VN"/>
              </w:rPr>
              <w:t>PMPU-</w:t>
            </w:r>
            <w:r>
              <w:rPr>
                <w:bCs/>
                <w:sz w:val="18"/>
                <w:szCs w:val="18"/>
                <w:lang w:val="en-US"/>
              </w:rPr>
              <w:t>E</w:t>
            </w:r>
            <w:r w:rsidRPr="00765A9C">
              <w:rPr>
                <w:bCs/>
                <w:sz w:val="18"/>
                <w:szCs w:val="18"/>
                <w:lang w:val="en-US"/>
              </w:rPr>
              <w:t>D02</w:t>
            </w:r>
          </w:p>
        </w:tc>
        <w:tc>
          <w:tcPr>
            <w:tcW w:w="1351" w:type="dxa"/>
          </w:tcPr>
          <w:p w:rsidR="00643D40" w:rsidRPr="00765A9C" w:rsidRDefault="00643D40" w:rsidP="000C502F">
            <w:pPr>
              <w:spacing w:before="60"/>
              <w:jc w:val="center"/>
              <w:rPr>
                <w:bCs/>
                <w:sz w:val="18"/>
                <w:szCs w:val="18"/>
              </w:rPr>
            </w:pPr>
            <w:r w:rsidRPr="00765A9C">
              <w:rPr>
                <w:bCs/>
                <w:sz w:val="18"/>
                <w:szCs w:val="18"/>
              </w:rPr>
              <w:t>Purple</w:t>
            </w:r>
          </w:p>
        </w:tc>
        <w:tc>
          <w:tcPr>
            <w:tcW w:w="1260" w:type="dxa"/>
            <w:shd w:val="clear" w:color="auto" w:fill="DB00F2"/>
          </w:tcPr>
          <w:p w:rsidR="00643D40" w:rsidRPr="00765A9C" w:rsidRDefault="00643D40" w:rsidP="000C502F">
            <w:pPr>
              <w:spacing w:before="60"/>
              <w:jc w:val="center"/>
              <w:rPr>
                <w:b/>
                <w:sz w:val="18"/>
                <w:szCs w:val="18"/>
              </w:rPr>
            </w:pPr>
          </w:p>
        </w:tc>
        <w:tc>
          <w:tcPr>
            <w:tcW w:w="1549" w:type="dxa"/>
          </w:tcPr>
          <w:p w:rsidR="00643D40" w:rsidRPr="00765A9C" w:rsidRDefault="00643D40" w:rsidP="000C502F">
            <w:pPr>
              <w:spacing w:before="60"/>
              <w:jc w:val="center"/>
              <w:rPr>
                <w:bCs/>
                <w:sz w:val="18"/>
                <w:szCs w:val="18"/>
              </w:rPr>
            </w:pPr>
            <w:r w:rsidRPr="00765A9C">
              <w:rPr>
                <w:bCs/>
                <w:sz w:val="18"/>
                <w:szCs w:val="18"/>
              </w:rPr>
              <w:t>0.845</w:t>
            </w:r>
          </w:p>
        </w:tc>
        <w:tc>
          <w:tcPr>
            <w:tcW w:w="1444" w:type="dxa"/>
          </w:tcPr>
          <w:p w:rsidR="00643D40" w:rsidRPr="00765A9C" w:rsidRDefault="00643D40" w:rsidP="000C502F">
            <w:pPr>
              <w:spacing w:before="60"/>
              <w:jc w:val="center"/>
              <w:rPr>
                <w:bCs/>
                <w:sz w:val="18"/>
                <w:szCs w:val="18"/>
              </w:rPr>
            </w:pPr>
            <w:r w:rsidRPr="00765A9C">
              <w:rPr>
                <w:bCs/>
                <w:sz w:val="18"/>
                <w:szCs w:val="18"/>
              </w:rPr>
              <w:t>3-7</w:t>
            </w:r>
          </w:p>
        </w:tc>
        <w:tc>
          <w:tcPr>
            <w:tcW w:w="1441" w:type="dxa"/>
          </w:tcPr>
          <w:p w:rsidR="00643D40" w:rsidRPr="00765A9C" w:rsidRDefault="00643D40" w:rsidP="000C502F">
            <w:pPr>
              <w:spacing w:before="60"/>
              <w:jc w:val="center"/>
              <w:rPr>
                <w:bCs/>
                <w:sz w:val="18"/>
                <w:szCs w:val="18"/>
              </w:rPr>
            </w:pPr>
            <w:r w:rsidRPr="00765A9C">
              <w:rPr>
                <w:bCs/>
                <w:sz w:val="18"/>
                <w:szCs w:val="18"/>
              </w:rPr>
              <w:t>25.0</w:t>
            </w:r>
          </w:p>
        </w:tc>
      </w:tr>
      <w:tr w:rsidR="00643D40" w:rsidRPr="00F50F85" w:rsidTr="00643D40">
        <w:trPr>
          <w:jc w:val="center"/>
        </w:trPr>
        <w:tc>
          <w:tcPr>
            <w:tcW w:w="545" w:type="dxa"/>
          </w:tcPr>
          <w:p w:rsidR="00643D40" w:rsidRPr="00765A9C" w:rsidRDefault="00643D40" w:rsidP="000C502F">
            <w:pPr>
              <w:spacing w:before="60"/>
              <w:jc w:val="center"/>
              <w:rPr>
                <w:bCs/>
                <w:sz w:val="18"/>
                <w:szCs w:val="18"/>
              </w:rPr>
            </w:pPr>
            <w:r w:rsidRPr="00765A9C">
              <w:rPr>
                <w:bCs/>
                <w:sz w:val="18"/>
                <w:szCs w:val="18"/>
              </w:rPr>
              <w:t>4</w:t>
            </w:r>
          </w:p>
        </w:tc>
        <w:tc>
          <w:tcPr>
            <w:tcW w:w="1429" w:type="dxa"/>
          </w:tcPr>
          <w:p w:rsidR="00643D40" w:rsidRPr="00765A9C" w:rsidRDefault="00643D40" w:rsidP="000C502F">
            <w:pPr>
              <w:spacing w:before="60"/>
              <w:jc w:val="center"/>
              <w:rPr>
                <w:bCs/>
                <w:sz w:val="18"/>
                <w:szCs w:val="18"/>
              </w:rPr>
            </w:pPr>
            <w:r w:rsidRPr="00765A9C">
              <w:rPr>
                <w:bCs/>
                <w:sz w:val="18"/>
                <w:szCs w:val="18"/>
              </w:rPr>
              <w:t>PMBR-</w:t>
            </w:r>
            <w:r>
              <w:rPr>
                <w:bCs/>
                <w:sz w:val="18"/>
                <w:szCs w:val="18"/>
              </w:rPr>
              <w:t>E</w:t>
            </w:r>
            <w:r w:rsidRPr="00765A9C">
              <w:rPr>
                <w:bCs/>
                <w:sz w:val="18"/>
                <w:szCs w:val="18"/>
              </w:rPr>
              <w:t>D02</w:t>
            </w:r>
          </w:p>
        </w:tc>
        <w:tc>
          <w:tcPr>
            <w:tcW w:w="1351" w:type="dxa"/>
          </w:tcPr>
          <w:p w:rsidR="00643D40" w:rsidRPr="00765A9C" w:rsidRDefault="00643D40" w:rsidP="000C502F">
            <w:pPr>
              <w:spacing w:before="60"/>
              <w:jc w:val="center"/>
              <w:rPr>
                <w:bCs/>
                <w:sz w:val="18"/>
                <w:szCs w:val="18"/>
                <w:lang w:val="vi-VN"/>
              </w:rPr>
            </w:pPr>
            <w:r w:rsidRPr="00765A9C">
              <w:rPr>
                <w:sz w:val="18"/>
                <w:szCs w:val="18"/>
              </w:rPr>
              <w:t>Brillant Red</w:t>
            </w:r>
          </w:p>
        </w:tc>
        <w:tc>
          <w:tcPr>
            <w:tcW w:w="1260" w:type="dxa"/>
            <w:shd w:val="clear" w:color="auto" w:fill="F60006"/>
          </w:tcPr>
          <w:p w:rsidR="00643D40" w:rsidRPr="00765A9C" w:rsidRDefault="00643D40" w:rsidP="000C502F">
            <w:pPr>
              <w:spacing w:before="60"/>
              <w:jc w:val="center"/>
              <w:rPr>
                <w:b/>
                <w:color w:val="FE0000"/>
                <w:sz w:val="18"/>
                <w:szCs w:val="18"/>
              </w:rPr>
            </w:pPr>
          </w:p>
        </w:tc>
        <w:tc>
          <w:tcPr>
            <w:tcW w:w="1549" w:type="dxa"/>
          </w:tcPr>
          <w:p w:rsidR="00643D40" w:rsidRPr="00765A9C" w:rsidRDefault="00643D40" w:rsidP="000C502F">
            <w:pPr>
              <w:spacing w:before="60"/>
              <w:jc w:val="center"/>
              <w:rPr>
                <w:bCs/>
                <w:sz w:val="18"/>
                <w:szCs w:val="18"/>
              </w:rPr>
            </w:pPr>
            <w:r w:rsidRPr="00765A9C">
              <w:rPr>
                <w:bCs/>
                <w:sz w:val="18"/>
                <w:szCs w:val="18"/>
              </w:rPr>
              <w:t>0.845</w:t>
            </w:r>
          </w:p>
        </w:tc>
        <w:tc>
          <w:tcPr>
            <w:tcW w:w="1444" w:type="dxa"/>
          </w:tcPr>
          <w:p w:rsidR="00643D40" w:rsidRPr="00765A9C" w:rsidRDefault="00643D40" w:rsidP="000C502F">
            <w:pPr>
              <w:spacing w:before="60"/>
              <w:jc w:val="center"/>
              <w:rPr>
                <w:bCs/>
                <w:sz w:val="18"/>
                <w:szCs w:val="18"/>
              </w:rPr>
            </w:pPr>
            <w:r w:rsidRPr="00765A9C">
              <w:rPr>
                <w:bCs/>
                <w:sz w:val="18"/>
                <w:szCs w:val="18"/>
              </w:rPr>
              <w:t>3-7</w:t>
            </w:r>
          </w:p>
        </w:tc>
        <w:tc>
          <w:tcPr>
            <w:tcW w:w="1441" w:type="dxa"/>
          </w:tcPr>
          <w:p w:rsidR="00643D40" w:rsidRPr="00765A9C" w:rsidRDefault="00643D40" w:rsidP="000C502F">
            <w:pPr>
              <w:spacing w:before="60"/>
              <w:jc w:val="center"/>
              <w:rPr>
                <w:bCs/>
                <w:sz w:val="18"/>
                <w:szCs w:val="18"/>
              </w:rPr>
            </w:pPr>
            <w:r w:rsidRPr="00765A9C">
              <w:rPr>
                <w:bCs/>
                <w:sz w:val="18"/>
                <w:szCs w:val="18"/>
              </w:rPr>
              <w:t>25.0</w:t>
            </w:r>
          </w:p>
        </w:tc>
      </w:tr>
      <w:tr w:rsidR="00643D40" w:rsidRPr="00F50F85" w:rsidTr="00643D40">
        <w:trPr>
          <w:jc w:val="center"/>
        </w:trPr>
        <w:tc>
          <w:tcPr>
            <w:tcW w:w="545" w:type="dxa"/>
          </w:tcPr>
          <w:p w:rsidR="00643D40" w:rsidRPr="00765A9C" w:rsidRDefault="00643D40" w:rsidP="00643D40">
            <w:pPr>
              <w:spacing w:before="60"/>
              <w:jc w:val="center"/>
              <w:rPr>
                <w:bCs/>
                <w:sz w:val="18"/>
                <w:szCs w:val="18"/>
              </w:rPr>
            </w:pPr>
            <w:r>
              <w:rPr>
                <w:bCs/>
                <w:sz w:val="18"/>
                <w:szCs w:val="18"/>
              </w:rPr>
              <w:t>5</w:t>
            </w:r>
          </w:p>
        </w:tc>
        <w:tc>
          <w:tcPr>
            <w:tcW w:w="1429" w:type="dxa"/>
          </w:tcPr>
          <w:p w:rsidR="00643D40" w:rsidRPr="00765A9C" w:rsidRDefault="00643D40" w:rsidP="00643D40">
            <w:pPr>
              <w:spacing w:before="60"/>
              <w:jc w:val="center"/>
              <w:rPr>
                <w:bCs/>
                <w:sz w:val="18"/>
                <w:szCs w:val="18"/>
              </w:rPr>
            </w:pPr>
            <w:r w:rsidRPr="00765A9C">
              <w:rPr>
                <w:bCs/>
                <w:sz w:val="18"/>
                <w:szCs w:val="18"/>
              </w:rPr>
              <w:t>PMBR-</w:t>
            </w:r>
            <w:r>
              <w:rPr>
                <w:bCs/>
                <w:sz w:val="18"/>
                <w:szCs w:val="18"/>
              </w:rPr>
              <w:t>E</w:t>
            </w:r>
            <w:r w:rsidRPr="00765A9C">
              <w:rPr>
                <w:bCs/>
                <w:sz w:val="18"/>
                <w:szCs w:val="18"/>
              </w:rPr>
              <w:t>D02</w:t>
            </w:r>
          </w:p>
        </w:tc>
        <w:tc>
          <w:tcPr>
            <w:tcW w:w="1351" w:type="dxa"/>
          </w:tcPr>
          <w:p w:rsidR="00643D40" w:rsidRPr="00765A9C" w:rsidRDefault="00643D40" w:rsidP="00643D40">
            <w:pPr>
              <w:spacing w:before="60"/>
              <w:jc w:val="center"/>
              <w:rPr>
                <w:bCs/>
                <w:sz w:val="18"/>
                <w:szCs w:val="18"/>
                <w:lang w:val="vi-VN"/>
              </w:rPr>
            </w:pPr>
            <w:r w:rsidRPr="00765A9C">
              <w:rPr>
                <w:sz w:val="18"/>
                <w:szCs w:val="18"/>
              </w:rPr>
              <w:t>Brillant</w:t>
            </w:r>
            <w:r>
              <w:rPr>
                <w:sz w:val="18"/>
                <w:szCs w:val="18"/>
              </w:rPr>
              <w:t xml:space="preserve"> N</w:t>
            </w:r>
            <w:r w:rsidRPr="00765A9C">
              <w:rPr>
                <w:sz w:val="18"/>
                <w:szCs w:val="18"/>
              </w:rPr>
              <w:t xml:space="preserve"> Red</w:t>
            </w:r>
          </w:p>
        </w:tc>
        <w:tc>
          <w:tcPr>
            <w:tcW w:w="1260" w:type="dxa"/>
            <w:shd w:val="clear" w:color="auto" w:fill="F60006"/>
          </w:tcPr>
          <w:p w:rsidR="00643D40" w:rsidRPr="00765A9C" w:rsidRDefault="00643D40" w:rsidP="00643D40">
            <w:pPr>
              <w:spacing w:before="60"/>
              <w:jc w:val="center"/>
              <w:rPr>
                <w:b/>
                <w:color w:val="FE0000"/>
                <w:sz w:val="18"/>
                <w:szCs w:val="18"/>
              </w:rPr>
            </w:pPr>
          </w:p>
        </w:tc>
        <w:tc>
          <w:tcPr>
            <w:tcW w:w="1549" w:type="dxa"/>
          </w:tcPr>
          <w:p w:rsidR="00643D40" w:rsidRPr="00765A9C" w:rsidRDefault="00643D40" w:rsidP="00643D40">
            <w:pPr>
              <w:spacing w:before="60"/>
              <w:jc w:val="center"/>
              <w:rPr>
                <w:bCs/>
                <w:sz w:val="18"/>
                <w:szCs w:val="18"/>
              </w:rPr>
            </w:pPr>
            <w:r w:rsidRPr="00765A9C">
              <w:rPr>
                <w:bCs/>
                <w:sz w:val="18"/>
                <w:szCs w:val="18"/>
              </w:rPr>
              <w:t>0.845</w:t>
            </w:r>
          </w:p>
        </w:tc>
        <w:tc>
          <w:tcPr>
            <w:tcW w:w="1444" w:type="dxa"/>
          </w:tcPr>
          <w:p w:rsidR="00643D40" w:rsidRPr="00765A9C" w:rsidRDefault="00643D40" w:rsidP="00643D40">
            <w:pPr>
              <w:spacing w:before="60"/>
              <w:jc w:val="center"/>
              <w:rPr>
                <w:bCs/>
                <w:sz w:val="18"/>
                <w:szCs w:val="18"/>
              </w:rPr>
            </w:pPr>
            <w:r w:rsidRPr="00765A9C">
              <w:rPr>
                <w:bCs/>
                <w:sz w:val="18"/>
                <w:szCs w:val="18"/>
              </w:rPr>
              <w:t>3-7</w:t>
            </w:r>
          </w:p>
        </w:tc>
        <w:tc>
          <w:tcPr>
            <w:tcW w:w="1441" w:type="dxa"/>
          </w:tcPr>
          <w:p w:rsidR="00643D40" w:rsidRPr="00765A9C" w:rsidRDefault="00643D40" w:rsidP="00643D40">
            <w:pPr>
              <w:spacing w:before="60"/>
              <w:jc w:val="center"/>
              <w:rPr>
                <w:bCs/>
                <w:sz w:val="18"/>
                <w:szCs w:val="18"/>
              </w:rPr>
            </w:pPr>
            <w:r w:rsidRPr="00765A9C">
              <w:rPr>
                <w:bCs/>
                <w:sz w:val="18"/>
                <w:szCs w:val="18"/>
              </w:rPr>
              <w:t>25.0</w:t>
            </w:r>
          </w:p>
        </w:tc>
      </w:tr>
      <w:tr w:rsidR="00643D40" w:rsidRPr="00F50F85" w:rsidTr="00643D40">
        <w:trPr>
          <w:jc w:val="center"/>
        </w:trPr>
        <w:tc>
          <w:tcPr>
            <w:tcW w:w="545" w:type="dxa"/>
          </w:tcPr>
          <w:p w:rsidR="00643D40" w:rsidRPr="00765A9C" w:rsidRDefault="00643D40" w:rsidP="00643D40">
            <w:pPr>
              <w:spacing w:before="60"/>
              <w:jc w:val="center"/>
              <w:rPr>
                <w:bCs/>
                <w:sz w:val="18"/>
                <w:szCs w:val="18"/>
                <w:lang w:val="vi-VN"/>
              </w:rPr>
            </w:pPr>
            <w:r>
              <w:rPr>
                <w:bCs/>
                <w:sz w:val="18"/>
                <w:szCs w:val="18"/>
                <w:lang w:val="vi-VN"/>
              </w:rPr>
              <w:t>6</w:t>
            </w:r>
          </w:p>
        </w:tc>
        <w:tc>
          <w:tcPr>
            <w:tcW w:w="1429" w:type="dxa"/>
          </w:tcPr>
          <w:p w:rsidR="00643D40" w:rsidRPr="00765A9C" w:rsidRDefault="00643D40" w:rsidP="00643D40">
            <w:pPr>
              <w:spacing w:before="60"/>
              <w:jc w:val="center"/>
              <w:rPr>
                <w:bCs/>
                <w:sz w:val="18"/>
                <w:szCs w:val="18"/>
                <w:lang w:val="en-US"/>
              </w:rPr>
            </w:pPr>
            <w:r w:rsidRPr="00765A9C">
              <w:rPr>
                <w:bCs/>
                <w:sz w:val="18"/>
                <w:szCs w:val="18"/>
                <w:lang w:val="vi-VN"/>
              </w:rPr>
              <w:t>PMBK-</w:t>
            </w:r>
            <w:r>
              <w:rPr>
                <w:bCs/>
                <w:sz w:val="18"/>
                <w:szCs w:val="18"/>
                <w:lang w:val="en-US"/>
              </w:rPr>
              <w:t>E</w:t>
            </w:r>
            <w:r w:rsidRPr="00765A9C">
              <w:rPr>
                <w:bCs/>
                <w:sz w:val="18"/>
                <w:szCs w:val="18"/>
                <w:lang w:val="en-US"/>
              </w:rPr>
              <w:t>D02</w:t>
            </w:r>
          </w:p>
        </w:tc>
        <w:tc>
          <w:tcPr>
            <w:tcW w:w="1351" w:type="dxa"/>
          </w:tcPr>
          <w:p w:rsidR="00643D40" w:rsidRPr="00765A9C" w:rsidRDefault="00643D40" w:rsidP="00643D40">
            <w:pPr>
              <w:spacing w:before="60"/>
              <w:jc w:val="center"/>
              <w:rPr>
                <w:bCs/>
                <w:sz w:val="18"/>
                <w:szCs w:val="18"/>
                <w:lang w:val="vi-VN"/>
              </w:rPr>
            </w:pPr>
            <w:r w:rsidRPr="00765A9C">
              <w:rPr>
                <w:bCs/>
                <w:sz w:val="18"/>
                <w:szCs w:val="18"/>
                <w:lang w:val="vi-VN"/>
              </w:rPr>
              <w:t>Deep</w:t>
            </w:r>
            <w:r>
              <w:rPr>
                <w:bCs/>
                <w:sz w:val="18"/>
                <w:szCs w:val="18"/>
                <w:lang w:val="en-US"/>
              </w:rPr>
              <w:t xml:space="preserve"> N</w:t>
            </w:r>
            <w:r w:rsidRPr="00765A9C">
              <w:rPr>
                <w:bCs/>
                <w:sz w:val="18"/>
                <w:szCs w:val="18"/>
                <w:lang w:val="vi-VN"/>
              </w:rPr>
              <w:t xml:space="preserve"> Black</w:t>
            </w:r>
          </w:p>
        </w:tc>
        <w:tc>
          <w:tcPr>
            <w:tcW w:w="1260" w:type="dxa"/>
            <w:shd w:val="clear" w:color="auto" w:fill="000000" w:themeFill="text1"/>
          </w:tcPr>
          <w:p w:rsidR="00643D40" w:rsidRPr="00765A9C" w:rsidRDefault="00643D40" w:rsidP="00643D40">
            <w:pPr>
              <w:spacing w:before="60"/>
              <w:jc w:val="center"/>
              <w:rPr>
                <w:b/>
                <w:sz w:val="18"/>
                <w:szCs w:val="18"/>
              </w:rPr>
            </w:pPr>
          </w:p>
        </w:tc>
        <w:tc>
          <w:tcPr>
            <w:tcW w:w="1549" w:type="dxa"/>
          </w:tcPr>
          <w:p w:rsidR="00643D40" w:rsidRPr="00765A9C" w:rsidRDefault="00643D40" w:rsidP="00643D40">
            <w:pPr>
              <w:spacing w:before="60"/>
              <w:jc w:val="center"/>
              <w:rPr>
                <w:b/>
                <w:sz w:val="18"/>
                <w:szCs w:val="18"/>
              </w:rPr>
            </w:pPr>
            <w:r w:rsidRPr="00765A9C">
              <w:rPr>
                <w:bCs/>
                <w:sz w:val="18"/>
                <w:szCs w:val="18"/>
              </w:rPr>
              <w:t>0.845</w:t>
            </w:r>
          </w:p>
        </w:tc>
        <w:tc>
          <w:tcPr>
            <w:tcW w:w="1444" w:type="dxa"/>
          </w:tcPr>
          <w:p w:rsidR="00643D40" w:rsidRPr="00765A9C" w:rsidRDefault="00643D40" w:rsidP="00643D40">
            <w:pPr>
              <w:spacing w:before="60"/>
              <w:jc w:val="center"/>
              <w:rPr>
                <w:b/>
                <w:sz w:val="18"/>
                <w:szCs w:val="18"/>
              </w:rPr>
            </w:pPr>
            <w:r w:rsidRPr="00765A9C">
              <w:rPr>
                <w:bCs/>
                <w:sz w:val="18"/>
                <w:szCs w:val="18"/>
              </w:rPr>
              <w:t>3-7</w:t>
            </w:r>
          </w:p>
        </w:tc>
        <w:tc>
          <w:tcPr>
            <w:tcW w:w="1441" w:type="dxa"/>
          </w:tcPr>
          <w:p w:rsidR="00643D40" w:rsidRPr="00765A9C" w:rsidRDefault="00643D40" w:rsidP="00643D40">
            <w:pPr>
              <w:spacing w:before="60"/>
              <w:jc w:val="center"/>
              <w:rPr>
                <w:b/>
                <w:sz w:val="18"/>
                <w:szCs w:val="18"/>
              </w:rPr>
            </w:pPr>
            <w:r w:rsidRPr="00765A9C">
              <w:rPr>
                <w:bCs/>
                <w:sz w:val="18"/>
                <w:szCs w:val="18"/>
              </w:rPr>
              <w:t>25.0</w:t>
            </w:r>
          </w:p>
        </w:tc>
      </w:tr>
      <w:tr w:rsidR="00643D40" w:rsidRPr="00F50F85" w:rsidTr="00643D40">
        <w:trPr>
          <w:jc w:val="center"/>
        </w:trPr>
        <w:tc>
          <w:tcPr>
            <w:tcW w:w="545" w:type="dxa"/>
          </w:tcPr>
          <w:p w:rsidR="00643D40" w:rsidRPr="00643D40" w:rsidRDefault="00643D40" w:rsidP="00643D40">
            <w:pPr>
              <w:spacing w:before="60"/>
              <w:jc w:val="center"/>
              <w:rPr>
                <w:bCs/>
                <w:sz w:val="18"/>
                <w:szCs w:val="18"/>
                <w:lang w:val="en-US"/>
              </w:rPr>
            </w:pPr>
            <w:r>
              <w:rPr>
                <w:bCs/>
                <w:sz w:val="18"/>
                <w:szCs w:val="18"/>
                <w:lang w:val="en-US"/>
              </w:rPr>
              <w:t>7</w:t>
            </w:r>
          </w:p>
        </w:tc>
        <w:tc>
          <w:tcPr>
            <w:tcW w:w="1429" w:type="dxa"/>
          </w:tcPr>
          <w:p w:rsidR="00643D40" w:rsidRPr="00765A9C" w:rsidRDefault="00643D40" w:rsidP="00643D40">
            <w:pPr>
              <w:spacing w:before="60"/>
              <w:jc w:val="center"/>
              <w:rPr>
                <w:bCs/>
                <w:sz w:val="18"/>
                <w:szCs w:val="18"/>
                <w:lang w:val="en-US"/>
              </w:rPr>
            </w:pPr>
            <w:r w:rsidRPr="00765A9C">
              <w:rPr>
                <w:bCs/>
                <w:sz w:val="18"/>
                <w:szCs w:val="18"/>
                <w:lang w:val="vi-VN"/>
              </w:rPr>
              <w:t>PMBK-</w:t>
            </w:r>
            <w:r>
              <w:rPr>
                <w:bCs/>
                <w:sz w:val="18"/>
                <w:szCs w:val="18"/>
                <w:lang w:val="en-US"/>
              </w:rPr>
              <w:t>E</w:t>
            </w:r>
            <w:r w:rsidRPr="00765A9C">
              <w:rPr>
                <w:bCs/>
                <w:sz w:val="18"/>
                <w:szCs w:val="18"/>
                <w:lang w:val="en-US"/>
              </w:rPr>
              <w:t>D02</w:t>
            </w:r>
          </w:p>
        </w:tc>
        <w:tc>
          <w:tcPr>
            <w:tcW w:w="1351" w:type="dxa"/>
          </w:tcPr>
          <w:p w:rsidR="00643D40" w:rsidRPr="00765A9C" w:rsidRDefault="00643D40" w:rsidP="00643D40">
            <w:pPr>
              <w:spacing w:before="60"/>
              <w:jc w:val="center"/>
              <w:rPr>
                <w:bCs/>
                <w:sz w:val="18"/>
                <w:szCs w:val="18"/>
                <w:lang w:val="vi-VN"/>
              </w:rPr>
            </w:pPr>
            <w:r w:rsidRPr="00765A9C">
              <w:rPr>
                <w:bCs/>
                <w:sz w:val="18"/>
                <w:szCs w:val="18"/>
                <w:lang w:val="vi-VN"/>
              </w:rPr>
              <w:t>Deep Black</w:t>
            </w:r>
          </w:p>
        </w:tc>
        <w:tc>
          <w:tcPr>
            <w:tcW w:w="1260" w:type="dxa"/>
            <w:shd w:val="clear" w:color="auto" w:fill="000000" w:themeFill="text1"/>
          </w:tcPr>
          <w:p w:rsidR="00643D40" w:rsidRPr="00765A9C" w:rsidRDefault="00643D40" w:rsidP="00643D40">
            <w:pPr>
              <w:spacing w:before="60"/>
              <w:jc w:val="center"/>
              <w:rPr>
                <w:b/>
                <w:sz w:val="18"/>
                <w:szCs w:val="18"/>
              </w:rPr>
            </w:pPr>
          </w:p>
        </w:tc>
        <w:tc>
          <w:tcPr>
            <w:tcW w:w="1549" w:type="dxa"/>
          </w:tcPr>
          <w:p w:rsidR="00643D40" w:rsidRPr="00765A9C" w:rsidRDefault="00643D40" w:rsidP="00643D40">
            <w:pPr>
              <w:spacing w:before="60"/>
              <w:jc w:val="center"/>
              <w:rPr>
                <w:bCs/>
                <w:sz w:val="18"/>
                <w:szCs w:val="18"/>
              </w:rPr>
            </w:pPr>
            <w:r w:rsidRPr="00765A9C">
              <w:rPr>
                <w:bCs/>
                <w:sz w:val="18"/>
                <w:szCs w:val="18"/>
              </w:rPr>
              <w:t>0.845</w:t>
            </w:r>
          </w:p>
        </w:tc>
        <w:tc>
          <w:tcPr>
            <w:tcW w:w="1444" w:type="dxa"/>
          </w:tcPr>
          <w:p w:rsidR="00643D40" w:rsidRPr="00765A9C" w:rsidRDefault="00643D40" w:rsidP="00643D40">
            <w:pPr>
              <w:spacing w:before="60"/>
              <w:jc w:val="center"/>
              <w:rPr>
                <w:bCs/>
                <w:sz w:val="18"/>
                <w:szCs w:val="18"/>
              </w:rPr>
            </w:pPr>
            <w:r w:rsidRPr="00765A9C">
              <w:rPr>
                <w:bCs/>
                <w:sz w:val="18"/>
                <w:szCs w:val="18"/>
              </w:rPr>
              <w:t>3-7</w:t>
            </w:r>
          </w:p>
        </w:tc>
        <w:tc>
          <w:tcPr>
            <w:tcW w:w="1441" w:type="dxa"/>
          </w:tcPr>
          <w:p w:rsidR="00643D40" w:rsidRPr="00765A9C" w:rsidRDefault="00643D40" w:rsidP="00643D40">
            <w:pPr>
              <w:spacing w:before="60"/>
              <w:jc w:val="center"/>
              <w:rPr>
                <w:bCs/>
                <w:sz w:val="18"/>
                <w:szCs w:val="18"/>
              </w:rPr>
            </w:pPr>
            <w:r w:rsidRPr="00765A9C">
              <w:rPr>
                <w:bCs/>
                <w:sz w:val="18"/>
                <w:szCs w:val="18"/>
              </w:rPr>
              <w:t>25.0</w:t>
            </w:r>
          </w:p>
        </w:tc>
      </w:tr>
      <w:tr w:rsidR="00643D40" w:rsidRPr="00F50F85" w:rsidTr="00643D40">
        <w:trPr>
          <w:jc w:val="center"/>
        </w:trPr>
        <w:tc>
          <w:tcPr>
            <w:tcW w:w="545" w:type="dxa"/>
          </w:tcPr>
          <w:p w:rsidR="00643D40" w:rsidRPr="00765A9C" w:rsidRDefault="00643D40" w:rsidP="00643D40">
            <w:pPr>
              <w:spacing w:before="60"/>
              <w:jc w:val="center"/>
              <w:rPr>
                <w:b/>
                <w:sz w:val="18"/>
                <w:szCs w:val="18"/>
                <w:lang w:val="en-US"/>
              </w:rPr>
            </w:pPr>
            <w:r>
              <w:rPr>
                <w:b/>
                <w:sz w:val="18"/>
                <w:szCs w:val="18"/>
                <w:lang w:val="en-US"/>
              </w:rPr>
              <w:t>8</w:t>
            </w:r>
          </w:p>
        </w:tc>
        <w:tc>
          <w:tcPr>
            <w:tcW w:w="1429" w:type="dxa"/>
          </w:tcPr>
          <w:p w:rsidR="00643D40" w:rsidRPr="00765A9C" w:rsidRDefault="00643D40" w:rsidP="00643D40">
            <w:pPr>
              <w:spacing w:before="60"/>
              <w:jc w:val="center"/>
              <w:rPr>
                <w:bCs/>
                <w:sz w:val="18"/>
                <w:szCs w:val="18"/>
                <w:lang w:val="en-US"/>
              </w:rPr>
            </w:pPr>
            <w:r w:rsidRPr="00765A9C">
              <w:rPr>
                <w:bCs/>
                <w:sz w:val="18"/>
                <w:szCs w:val="18"/>
                <w:lang w:val="vi-VN"/>
              </w:rPr>
              <w:t>WBCY-</w:t>
            </w:r>
            <w:r>
              <w:rPr>
                <w:bCs/>
                <w:sz w:val="18"/>
                <w:szCs w:val="18"/>
                <w:lang w:val="en-US"/>
              </w:rPr>
              <w:t>E</w:t>
            </w:r>
            <w:r w:rsidRPr="00765A9C">
              <w:rPr>
                <w:bCs/>
                <w:sz w:val="18"/>
                <w:szCs w:val="18"/>
                <w:lang w:val="en-US"/>
              </w:rPr>
              <w:t>D02</w:t>
            </w:r>
          </w:p>
        </w:tc>
        <w:tc>
          <w:tcPr>
            <w:tcW w:w="1351" w:type="dxa"/>
          </w:tcPr>
          <w:p w:rsidR="00643D40" w:rsidRPr="00765A9C" w:rsidRDefault="00643D40" w:rsidP="00643D40">
            <w:pPr>
              <w:spacing w:before="60"/>
              <w:jc w:val="center"/>
              <w:rPr>
                <w:bCs/>
                <w:sz w:val="18"/>
                <w:szCs w:val="18"/>
                <w:lang w:val="vi-VN"/>
              </w:rPr>
            </w:pPr>
            <w:r w:rsidRPr="00765A9C">
              <w:rPr>
                <w:bCs/>
                <w:sz w:val="18"/>
                <w:szCs w:val="18"/>
                <w:lang w:val="vi-VN"/>
              </w:rPr>
              <w:t>Cyan</w:t>
            </w:r>
          </w:p>
        </w:tc>
        <w:tc>
          <w:tcPr>
            <w:tcW w:w="1260" w:type="dxa"/>
            <w:shd w:val="clear" w:color="auto" w:fill="05CFFF"/>
          </w:tcPr>
          <w:p w:rsidR="00643D40" w:rsidRPr="00765A9C" w:rsidRDefault="00643D40" w:rsidP="00643D40">
            <w:pPr>
              <w:spacing w:before="60"/>
              <w:jc w:val="center"/>
              <w:rPr>
                <w:b/>
                <w:sz w:val="18"/>
                <w:szCs w:val="18"/>
              </w:rPr>
            </w:pPr>
          </w:p>
        </w:tc>
        <w:tc>
          <w:tcPr>
            <w:tcW w:w="1549" w:type="dxa"/>
          </w:tcPr>
          <w:p w:rsidR="00643D40" w:rsidRPr="00765A9C" w:rsidRDefault="00643D40" w:rsidP="00643D40">
            <w:pPr>
              <w:spacing w:before="60"/>
              <w:jc w:val="center"/>
              <w:rPr>
                <w:bCs/>
                <w:sz w:val="18"/>
                <w:szCs w:val="18"/>
              </w:rPr>
            </w:pPr>
            <w:r w:rsidRPr="00765A9C">
              <w:rPr>
                <w:bCs/>
                <w:sz w:val="18"/>
                <w:szCs w:val="18"/>
              </w:rPr>
              <w:t>0.825</w:t>
            </w:r>
          </w:p>
        </w:tc>
        <w:tc>
          <w:tcPr>
            <w:tcW w:w="1444" w:type="dxa"/>
          </w:tcPr>
          <w:p w:rsidR="00643D40" w:rsidRPr="00765A9C" w:rsidRDefault="00643D40" w:rsidP="00643D40">
            <w:pPr>
              <w:spacing w:before="60"/>
              <w:jc w:val="center"/>
              <w:rPr>
                <w:bCs/>
                <w:sz w:val="18"/>
                <w:szCs w:val="18"/>
              </w:rPr>
            </w:pPr>
            <w:r>
              <w:rPr>
                <w:bCs/>
                <w:sz w:val="18"/>
                <w:szCs w:val="18"/>
              </w:rPr>
              <w:t>7-7</w:t>
            </w:r>
          </w:p>
        </w:tc>
        <w:tc>
          <w:tcPr>
            <w:tcW w:w="1441" w:type="dxa"/>
          </w:tcPr>
          <w:p w:rsidR="00643D40" w:rsidRPr="00765A9C" w:rsidRDefault="00643D40" w:rsidP="00643D40">
            <w:pPr>
              <w:spacing w:before="60"/>
              <w:jc w:val="center"/>
              <w:rPr>
                <w:bCs/>
                <w:sz w:val="18"/>
                <w:szCs w:val="18"/>
              </w:rPr>
            </w:pPr>
            <w:r w:rsidRPr="00765A9C">
              <w:rPr>
                <w:bCs/>
                <w:sz w:val="18"/>
                <w:szCs w:val="18"/>
              </w:rPr>
              <w:t>25.0</w:t>
            </w:r>
          </w:p>
        </w:tc>
        <w:bookmarkStart w:id="0" w:name="_GoBack"/>
        <w:bookmarkEnd w:id="0"/>
      </w:tr>
      <w:tr w:rsidR="00643D40" w:rsidRPr="00F50F85" w:rsidTr="00643D40">
        <w:trPr>
          <w:jc w:val="center"/>
        </w:trPr>
        <w:tc>
          <w:tcPr>
            <w:tcW w:w="545" w:type="dxa"/>
          </w:tcPr>
          <w:p w:rsidR="00643D40" w:rsidRPr="00765A9C" w:rsidRDefault="00643D40" w:rsidP="00643D40">
            <w:pPr>
              <w:spacing w:before="60"/>
              <w:jc w:val="center"/>
              <w:rPr>
                <w:b/>
                <w:sz w:val="18"/>
                <w:szCs w:val="18"/>
                <w:lang w:val="en-US"/>
              </w:rPr>
            </w:pPr>
            <w:r>
              <w:rPr>
                <w:b/>
                <w:sz w:val="18"/>
                <w:szCs w:val="18"/>
                <w:lang w:val="en-US"/>
              </w:rPr>
              <w:t>9</w:t>
            </w:r>
          </w:p>
        </w:tc>
        <w:tc>
          <w:tcPr>
            <w:tcW w:w="1429" w:type="dxa"/>
          </w:tcPr>
          <w:p w:rsidR="00643D40" w:rsidRPr="00765A9C" w:rsidRDefault="00643D40" w:rsidP="00643D40">
            <w:pPr>
              <w:spacing w:before="60"/>
              <w:jc w:val="center"/>
              <w:rPr>
                <w:bCs/>
                <w:sz w:val="18"/>
                <w:szCs w:val="18"/>
                <w:lang w:val="en-US"/>
              </w:rPr>
            </w:pPr>
            <w:r w:rsidRPr="00765A9C">
              <w:rPr>
                <w:bCs/>
                <w:sz w:val="18"/>
                <w:szCs w:val="18"/>
                <w:lang w:val="vi-VN"/>
              </w:rPr>
              <w:t>PMYE-</w:t>
            </w:r>
            <w:r>
              <w:rPr>
                <w:bCs/>
                <w:sz w:val="18"/>
                <w:szCs w:val="18"/>
                <w:lang w:val="en-US"/>
              </w:rPr>
              <w:t>E</w:t>
            </w:r>
            <w:r w:rsidRPr="00765A9C">
              <w:rPr>
                <w:bCs/>
                <w:sz w:val="18"/>
                <w:szCs w:val="18"/>
                <w:lang w:val="en-US"/>
              </w:rPr>
              <w:t>D02</w:t>
            </w:r>
          </w:p>
        </w:tc>
        <w:tc>
          <w:tcPr>
            <w:tcW w:w="1351" w:type="dxa"/>
          </w:tcPr>
          <w:p w:rsidR="00643D40" w:rsidRPr="00765A9C" w:rsidRDefault="00643D40" w:rsidP="00643D40">
            <w:pPr>
              <w:spacing w:before="60"/>
              <w:jc w:val="center"/>
              <w:rPr>
                <w:bCs/>
                <w:sz w:val="18"/>
                <w:szCs w:val="18"/>
                <w:lang w:val="vi-VN"/>
              </w:rPr>
            </w:pPr>
            <w:r w:rsidRPr="00765A9C">
              <w:rPr>
                <w:bCs/>
                <w:sz w:val="18"/>
                <w:szCs w:val="18"/>
                <w:lang w:val="vi-VN"/>
              </w:rPr>
              <w:t>Yellow</w:t>
            </w:r>
          </w:p>
        </w:tc>
        <w:tc>
          <w:tcPr>
            <w:tcW w:w="1260" w:type="dxa"/>
            <w:shd w:val="clear" w:color="auto" w:fill="FFFF00"/>
          </w:tcPr>
          <w:p w:rsidR="00643D40" w:rsidRPr="00765A9C" w:rsidRDefault="00643D40" w:rsidP="00643D40">
            <w:pPr>
              <w:spacing w:before="60"/>
              <w:jc w:val="center"/>
              <w:rPr>
                <w:b/>
                <w:sz w:val="18"/>
                <w:szCs w:val="18"/>
              </w:rPr>
            </w:pPr>
          </w:p>
        </w:tc>
        <w:tc>
          <w:tcPr>
            <w:tcW w:w="1549" w:type="dxa"/>
          </w:tcPr>
          <w:p w:rsidR="00643D40" w:rsidRPr="00765A9C" w:rsidRDefault="00643D40" w:rsidP="00643D40">
            <w:pPr>
              <w:spacing w:before="60"/>
              <w:jc w:val="center"/>
              <w:rPr>
                <w:bCs/>
                <w:sz w:val="18"/>
                <w:szCs w:val="18"/>
              </w:rPr>
            </w:pPr>
            <w:r w:rsidRPr="00765A9C">
              <w:rPr>
                <w:bCs/>
                <w:sz w:val="18"/>
                <w:szCs w:val="18"/>
              </w:rPr>
              <w:t>0.845</w:t>
            </w:r>
          </w:p>
        </w:tc>
        <w:tc>
          <w:tcPr>
            <w:tcW w:w="1444" w:type="dxa"/>
          </w:tcPr>
          <w:p w:rsidR="00643D40" w:rsidRPr="00765A9C" w:rsidRDefault="00643D40" w:rsidP="00643D40">
            <w:pPr>
              <w:spacing w:before="60"/>
              <w:jc w:val="center"/>
              <w:rPr>
                <w:bCs/>
                <w:sz w:val="18"/>
                <w:szCs w:val="18"/>
              </w:rPr>
            </w:pPr>
            <w:r w:rsidRPr="00765A9C">
              <w:rPr>
                <w:bCs/>
                <w:sz w:val="18"/>
                <w:szCs w:val="18"/>
              </w:rPr>
              <w:t>3-7</w:t>
            </w:r>
          </w:p>
        </w:tc>
        <w:tc>
          <w:tcPr>
            <w:tcW w:w="1441" w:type="dxa"/>
          </w:tcPr>
          <w:p w:rsidR="00643D40" w:rsidRPr="00765A9C" w:rsidRDefault="00643D40" w:rsidP="00643D40">
            <w:pPr>
              <w:spacing w:before="60"/>
              <w:jc w:val="center"/>
              <w:rPr>
                <w:bCs/>
                <w:sz w:val="18"/>
                <w:szCs w:val="18"/>
              </w:rPr>
            </w:pPr>
            <w:r w:rsidRPr="00765A9C">
              <w:rPr>
                <w:bCs/>
                <w:sz w:val="18"/>
                <w:szCs w:val="18"/>
              </w:rPr>
              <w:t>25.0</w:t>
            </w:r>
          </w:p>
        </w:tc>
      </w:tr>
      <w:tr w:rsidR="00643D40" w:rsidRPr="00F50F85" w:rsidTr="00643D40">
        <w:trPr>
          <w:jc w:val="center"/>
        </w:trPr>
        <w:tc>
          <w:tcPr>
            <w:tcW w:w="545" w:type="dxa"/>
          </w:tcPr>
          <w:p w:rsidR="00643D40" w:rsidRPr="00765A9C" w:rsidRDefault="00643D40" w:rsidP="00643D40">
            <w:pPr>
              <w:spacing w:before="60"/>
              <w:jc w:val="center"/>
              <w:rPr>
                <w:b/>
                <w:sz w:val="18"/>
                <w:szCs w:val="18"/>
                <w:lang w:val="en-US"/>
              </w:rPr>
            </w:pPr>
            <w:r>
              <w:rPr>
                <w:b/>
                <w:sz w:val="18"/>
                <w:szCs w:val="18"/>
                <w:lang w:val="en-US"/>
              </w:rPr>
              <w:t>10</w:t>
            </w:r>
          </w:p>
        </w:tc>
        <w:tc>
          <w:tcPr>
            <w:tcW w:w="1429" w:type="dxa"/>
          </w:tcPr>
          <w:p w:rsidR="00643D40" w:rsidRPr="00765A9C" w:rsidRDefault="00643D40" w:rsidP="00643D40">
            <w:pPr>
              <w:spacing w:before="60"/>
              <w:jc w:val="center"/>
              <w:rPr>
                <w:bCs/>
                <w:sz w:val="18"/>
                <w:szCs w:val="18"/>
                <w:lang w:val="en-US"/>
              </w:rPr>
            </w:pPr>
            <w:r w:rsidRPr="00765A9C">
              <w:rPr>
                <w:bCs/>
                <w:sz w:val="18"/>
                <w:szCs w:val="18"/>
                <w:lang w:val="vi-VN"/>
              </w:rPr>
              <w:t>PMR</w:t>
            </w:r>
            <w:r w:rsidRPr="00765A9C">
              <w:rPr>
                <w:bCs/>
                <w:sz w:val="18"/>
                <w:szCs w:val="18"/>
                <w:lang w:val="en-US"/>
              </w:rPr>
              <w:t>H</w:t>
            </w:r>
            <w:r w:rsidRPr="00765A9C">
              <w:rPr>
                <w:bCs/>
                <w:sz w:val="18"/>
                <w:szCs w:val="18"/>
                <w:lang w:val="vi-VN"/>
              </w:rPr>
              <w:t>-</w:t>
            </w:r>
            <w:r>
              <w:rPr>
                <w:bCs/>
                <w:sz w:val="18"/>
                <w:szCs w:val="18"/>
                <w:lang w:val="en-US"/>
              </w:rPr>
              <w:t>E</w:t>
            </w:r>
            <w:r w:rsidRPr="00765A9C">
              <w:rPr>
                <w:bCs/>
                <w:sz w:val="18"/>
                <w:szCs w:val="18"/>
                <w:lang w:val="en-US"/>
              </w:rPr>
              <w:t>D02</w:t>
            </w:r>
          </w:p>
        </w:tc>
        <w:tc>
          <w:tcPr>
            <w:tcW w:w="1351" w:type="dxa"/>
          </w:tcPr>
          <w:p w:rsidR="00643D40" w:rsidRPr="00765A9C" w:rsidRDefault="00643D40" w:rsidP="00643D40">
            <w:pPr>
              <w:spacing w:before="60"/>
              <w:jc w:val="center"/>
              <w:rPr>
                <w:bCs/>
                <w:sz w:val="18"/>
                <w:szCs w:val="18"/>
              </w:rPr>
            </w:pPr>
            <w:r>
              <w:rPr>
                <w:bCs/>
                <w:sz w:val="18"/>
                <w:szCs w:val="18"/>
              </w:rPr>
              <w:t>Rhodamine</w:t>
            </w:r>
          </w:p>
        </w:tc>
        <w:tc>
          <w:tcPr>
            <w:tcW w:w="1260" w:type="dxa"/>
            <w:shd w:val="clear" w:color="auto" w:fill="FF01CF"/>
          </w:tcPr>
          <w:p w:rsidR="00643D40" w:rsidRPr="00765A9C" w:rsidRDefault="00643D40" w:rsidP="00643D40">
            <w:pPr>
              <w:spacing w:before="60"/>
              <w:jc w:val="center"/>
              <w:rPr>
                <w:b/>
                <w:sz w:val="18"/>
                <w:szCs w:val="18"/>
              </w:rPr>
            </w:pPr>
          </w:p>
        </w:tc>
        <w:tc>
          <w:tcPr>
            <w:tcW w:w="1549" w:type="dxa"/>
          </w:tcPr>
          <w:p w:rsidR="00643D40" w:rsidRPr="00765A9C" w:rsidRDefault="00643D40" w:rsidP="00643D40">
            <w:pPr>
              <w:spacing w:before="60"/>
              <w:jc w:val="center"/>
              <w:rPr>
                <w:b/>
                <w:sz w:val="18"/>
                <w:szCs w:val="18"/>
              </w:rPr>
            </w:pPr>
            <w:r w:rsidRPr="00765A9C">
              <w:rPr>
                <w:bCs/>
                <w:sz w:val="18"/>
                <w:szCs w:val="18"/>
              </w:rPr>
              <w:t>0.845</w:t>
            </w:r>
          </w:p>
        </w:tc>
        <w:tc>
          <w:tcPr>
            <w:tcW w:w="1444" w:type="dxa"/>
          </w:tcPr>
          <w:p w:rsidR="00643D40" w:rsidRPr="00765A9C" w:rsidRDefault="00643D40" w:rsidP="00643D40">
            <w:pPr>
              <w:spacing w:before="60"/>
              <w:jc w:val="center"/>
              <w:rPr>
                <w:b/>
                <w:sz w:val="18"/>
                <w:szCs w:val="18"/>
              </w:rPr>
            </w:pPr>
            <w:r w:rsidRPr="00765A9C">
              <w:rPr>
                <w:bCs/>
                <w:sz w:val="18"/>
                <w:szCs w:val="18"/>
              </w:rPr>
              <w:t>3-7</w:t>
            </w:r>
          </w:p>
        </w:tc>
        <w:tc>
          <w:tcPr>
            <w:tcW w:w="1441" w:type="dxa"/>
          </w:tcPr>
          <w:p w:rsidR="00643D40" w:rsidRPr="00765A9C" w:rsidRDefault="00643D40" w:rsidP="00643D40">
            <w:pPr>
              <w:spacing w:before="60"/>
              <w:jc w:val="center"/>
              <w:rPr>
                <w:b/>
                <w:sz w:val="18"/>
                <w:szCs w:val="18"/>
              </w:rPr>
            </w:pPr>
            <w:r w:rsidRPr="00765A9C">
              <w:rPr>
                <w:bCs/>
                <w:sz w:val="18"/>
                <w:szCs w:val="18"/>
              </w:rPr>
              <w:t>25.0</w:t>
            </w:r>
          </w:p>
        </w:tc>
      </w:tr>
      <w:tr w:rsidR="00643D40" w:rsidRPr="00F50F85" w:rsidTr="00643D40">
        <w:trPr>
          <w:jc w:val="center"/>
        </w:trPr>
        <w:tc>
          <w:tcPr>
            <w:tcW w:w="545" w:type="dxa"/>
          </w:tcPr>
          <w:p w:rsidR="00643D40" w:rsidRPr="00765A9C" w:rsidRDefault="00643D40" w:rsidP="00643D40">
            <w:pPr>
              <w:spacing w:before="60"/>
              <w:jc w:val="center"/>
              <w:rPr>
                <w:b/>
                <w:sz w:val="18"/>
                <w:szCs w:val="18"/>
                <w:lang w:val="en-US"/>
              </w:rPr>
            </w:pPr>
            <w:r>
              <w:rPr>
                <w:b/>
                <w:sz w:val="18"/>
                <w:szCs w:val="18"/>
                <w:lang w:val="en-US"/>
              </w:rPr>
              <w:t>11</w:t>
            </w:r>
          </w:p>
        </w:tc>
        <w:tc>
          <w:tcPr>
            <w:tcW w:w="1429" w:type="dxa"/>
          </w:tcPr>
          <w:p w:rsidR="00643D40" w:rsidRPr="00765A9C" w:rsidRDefault="00643D40" w:rsidP="00643D40">
            <w:pPr>
              <w:spacing w:before="60"/>
              <w:jc w:val="center"/>
              <w:rPr>
                <w:bCs/>
                <w:sz w:val="18"/>
                <w:szCs w:val="18"/>
                <w:lang w:val="en-US"/>
              </w:rPr>
            </w:pPr>
            <w:r w:rsidRPr="00765A9C">
              <w:rPr>
                <w:bCs/>
                <w:sz w:val="18"/>
                <w:szCs w:val="18"/>
                <w:lang w:val="vi-VN"/>
              </w:rPr>
              <w:t>WBVI-</w:t>
            </w:r>
            <w:r>
              <w:rPr>
                <w:bCs/>
                <w:sz w:val="18"/>
                <w:szCs w:val="18"/>
                <w:lang w:val="en-US"/>
              </w:rPr>
              <w:t>E</w:t>
            </w:r>
            <w:r w:rsidRPr="00765A9C">
              <w:rPr>
                <w:bCs/>
                <w:sz w:val="18"/>
                <w:szCs w:val="18"/>
                <w:lang w:val="en-US"/>
              </w:rPr>
              <w:t>D02</w:t>
            </w:r>
          </w:p>
        </w:tc>
        <w:tc>
          <w:tcPr>
            <w:tcW w:w="1351" w:type="dxa"/>
          </w:tcPr>
          <w:p w:rsidR="00643D40" w:rsidRPr="00765A9C" w:rsidRDefault="00643D40" w:rsidP="00643D40">
            <w:pPr>
              <w:spacing w:before="60"/>
              <w:jc w:val="center"/>
              <w:rPr>
                <w:bCs/>
                <w:sz w:val="18"/>
                <w:szCs w:val="18"/>
                <w:lang w:val="vi-VN"/>
              </w:rPr>
            </w:pPr>
            <w:r w:rsidRPr="00765A9C">
              <w:rPr>
                <w:bCs/>
                <w:sz w:val="18"/>
                <w:szCs w:val="18"/>
                <w:lang w:val="vi-VN"/>
              </w:rPr>
              <w:t>Violet</w:t>
            </w:r>
          </w:p>
        </w:tc>
        <w:tc>
          <w:tcPr>
            <w:tcW w:w="1260" w:type="dxa"/>
            <w:shd w:val="clear" w:color="auto" w:fill="B819FF"/>
          </w:tcPr>
          <w:p w:rsidR="00643D40" w:rsidRPr="00765A9C" w:rsidRDefault="00643D40" w:rsidP="00643D40">
            <w:pPr>
              <w:spacing w:before="60"/>
              <w:jc w:val="center"/>
              <w:rPr>
                <w:b/>
                <w:sz w:val="18"/>
                <w:szCs w:val="18"/>
              </w:rPr>
            </w:pPr>
          </w:p>
        </w:tc>
        <w:tc>
          <w:tcPr>
            <w:tcW w:w="1549" w:type="dxa"/>
          </w:tcPr>
          <w:p w:rsidR="00643D40" w:rsidRPr="00765A9C" w:rsidRDefault="00643D40" w:rsidP="00643D40">
            <w:pPr>
              <w:spacing w:before="60"/>
              <w:jc w:val="center"/>
              <w:rPr>
                <w:bCs/>
                <w:sz w:val="18"/>
                <w:szCs w:val="18"/>
              </w:rPr>
            </w:pPr>
            <w:r w:rsidRPr="00765A9C">
              <w:rPr>
                <w:bCs/>
                <w:sz w:val="18"/>
                <w:szCs w:val="18"/>
              </w:rPr>
              <w:t>0.825</w:t>
            </w:r>
          </w:p>
        </w:tc>
        <w:tc>
          <w:tcPr>
            <w:tcW w:w="1444" w:type="dxa"/>
          </w:tcPr>
          <w:p w:rsidR="00643D40" w:rsidRPr="00765A9C" w:rsidRDefault="00643D40" w:rsidP="00643D40">
            <w:pPr>
              <w:spacing w:before="60"/>
              <w:jc w:val="center"/>
              <w:rPr>
                <w:bCs/>
                <w:sz w:val="18"/>
                <w:szCs w:val="18"/>
              </w:rPr>
            </w:pPr>
            <w:r>
              <w:rPr>
                <w:bCs/>
                <w:sz w:val="18"/>
                <w:szCs w:val="18"/>
              </w:rPr>
              <w:t>3-7</w:t>
            </w:r>
          </w:p>
        </w:tc>
        <w:tc>
          <w:tcPr>
            <w:tcW w:w="1441" w:type="dxa"/>
          </w:tcPr>
          <w:p w:rsidR="00643D40" w:rsidRPr="00765A9C" w:rsidRDefault="00643D40" w:rsidP="00643D40">
            <w:pPr>
              <w:spacing w:before="60"/>
              <w:jc w:val="center"/>
              <w:rPr>
                <w:bCs/>
                <w:sz w:val="18"/>
                <w:szCs w:val="18"/>
              </w:rPr>
            </w:pPr>
            <w:r w:rsidRPr="00765A9C">
              <w:rPr>
                <w:bCs/>
                <w:sz w:val="18"/>
                <w:szCs w:val="18"/>
              </w:rPr>
              <w:t>25.0</w:t>
            </w:r>
          </w:p>
        </w:tc>
      </w:tr>
      <w:tr w:rsidR="00643D40" w:rsidRPr="00F50F85" w:rsidTr="00643D40">
        <w:trPr>
          <w:jc w:val="center"/>
        </w:trPr>
        <w:tc>
          <w:tcPr>
            <w:tcW w:w="545" w:type="dxa"/>
          </w:tcPr>
          <w:p w:rsidR="00643D40" w:rsidRPr="0093781A" w:rsidRDefault="00643D40" w:rsidP="00643D40">
            <w:pPr>
              <w:spacing w:before="60"/>
              <w:jc w:val="center"/>
              <w:rPr>
                <w:b/>
                <w:sz w:val="18"/>
                <w:szCs w:val="18"/>
                <w:lang w:val="en-US"/>
              </w:rPr>
            </w:pPr>
            <w:r>
              <w:rPr>
                <w:b/>
                <w:sz w:val="18"/>
                <w:szCs w:val="18"/>
                <w:lang w:val="en-US"/>
              </w:rPr>
              <w:t>12</w:t>
            </w:r>
          </w:p>
        </w:tc>
        <w:tc>
          <w:tcPr>
            <w:tcW w:w="1429" w:type="dxa"/>
          </w:tcPr>
          <w:p w:rsidR="00643D40" w:rsidRPr="00765A9C" w:rsidRDefault="00643D40" w:rsidP="00643D40">
            <w:pPr>
              <w:spacing w:before="60"/>
              <w:jc w:val="center"/>
              <w:rPr>
                <w:bCs/>
                <w:sz w:val="18"/>
                <w:szCs w:val="18"/>
                <w:lang w:val="en-US"/>
              </w:rPr>
            </w:pPr>
            <w:r w:rsidRPr="00765A9C">
              <w:rPr>
                <w:bCs/>
                <w:sz w:val="18"/>
                <w:szCs w:val="18"/>
                <w:lang w:val="vi-VN"/>
              </w:rPr>
              <w:t>PM</w:t>
            </w:r>
            <w:r w:rsidRPr="00765A9C">
              <w:rPr>
                <w:bCs/>
                <w:sz w:val="18"/>
                <w:szCs w:val="18"/>
              </w:rPr>
              <w:t>GR</w:t>
            </w:r>
            <w:r w:rsidRPr="00765A9C">
              <w:rPr>
                <w:bCs/>
                <w:sz w:val="18"/>
                <w:szCs w:val="18"/>
                <w:lang w:val="vi-VN"/>
              </w:rPr>
              <w:t>-</w:t>
            </w:r>
            <w:r>
              <w:rPr>
                <w:bCs/>
                <w:sz w:val="18"/>
                <w:szCs w:val="18"/>
                <w:lang w:val="en-US"/>
              </w:rPr>
              <w:t>E</w:t>
            </w:r>
            <w:r w:rsidRPr="00765A9C">
              <w:rPr>
                <w:bCs/>
                <w:sz w:val="18"/>
                <w:szCs w:val="18"/>
                <w:lang w:val="en-US"/>
              </w:rPr>
              <w:t>D02</w:t>
            </w:r>
          </w:p>
        </w:tc>
        <w:tc>
          <w:tcPr>
            <w:tcW w:w="1351" w:type="dxa"/>
          </w:tcPr>
          <w:p w:rsidR="00643D40" w:rsidRPr="001C68CE" w:rsidRDefault="00643D40" w:rsidP="00643D40">
            <w:pPr>
              <w:spacing w:before="60"/>
              <w:jc w:val="center"/>
              <w:rPr>
                <w:bCs/>
                <w:sz w:val="18"/>
                <w:szCs w:val="18"/>
                <w:lang w:val="en-US"/>
              </w:rPr>
            </w:pPr>
            <w:r>
              <w:rPr>
                <w:bCs/>
                <w:sz w:val="18"/>
                <w:szCs w:val="18"/>
                <w:lang w:val="en-US"/>
              </w:rPr>
              <w:t>Green</w:t>
            </w:r>
          </w:p>
        </w:tc>
        <w:tc>
          <w:tcPr>
            <w:tcW w:w="1260" w:type="dxa"/>
            <w:shd w:val="clear" w:color="auto" w:fill="47C800"/>
          </w:tcPr>
          <w:p w:rsidR="00643D40" w:rsidRPr="00765A9C" w:rsidRDefault="00643D40" w:rsidP="00643D40">
            <w:pPr>
              <w:spacing w:before="60"/>
              <w:jc w:val="center"/>
              <w:rPr>
                <w:b/>
                <w:sz w:val="18"/>
                <w:szCs w:val="18"/>
              </w:rPr>
            </w:pPr>
          </w:p>
        </w:tc>
        <w:tc>
          <w:tcPr>
            <w:tcW w:w="1549" w:type="dxa"/>
          </w:tcPr>
          <w:p w:rsidR="00643D40" w:rsidRPr="00765A9C" w:rsidRDefault="00643D40" w:rsidP="00643D40">
            <w:pPr>
              <w:spacing w:before="60"/>
              <w:jc w:val="center"/>
              <w:rPr>
                <w:bCs/>
                <w:sz w:val="18"/>
                <w:szCs w:val="18"/>
              </w:rPr>
            </w:pPr>
            <w:r w:rsidRPr="00765A9C">
              <w:rPr>
                <w:bCs/>
                <w:sz w:val="18"/>
                <w:szCs w:val="18"/>
              </w:rPr>
              <w:t>0.845</w:t>
            </w:r>
          </w:p>
        </w:tc>
        <w:tc>
          <w:tcPr>
            <w:tcW w:w="1444" w:type="dxa"/>
          </w:tcPr>
          <w:p w:rsidR="00643D40" w:rsidRPr="00765A9C" w:rsidRDefault="00643D40" w:rsidP="00643D40">
            <w:pPr>
              <w:spacing w:before="60"/>
              <w:jc w:val="center"/>
              <w:rPr>
                <w:bCs/>
                <w:sz w:val="18"/>
                <w:szCs w:val="18"/>
              </w:rPr>
            </w:pPr>
            <w:r w:rsidRPr="00765A9C">
              <w:rPr>
                <w:bCs/>
                <w:sz w:val="18"/>
                <w:szCs w:val="18"/>
              </w:rPr>
              <w:t>3-7</w:t>
            </w:r>
          </w:p>
        </w:tc>
        <w:tc>
          <w:tcPr>
            <w:tcW w:w="1441" w:type="dxa"/>
          </w:tcPr>
          <w:p w:rsidR="00643D40" w:rsidRPr="00765A9C" w:rsidRDefault="00643D40" w:rsidP="00643D40">
            <w:pPr>
              <w:spacing w:before="60"/>
              <w:jc w:val="center"/>
              <w:rPr>
                <w:bCs/>
                <w:sz w:val="18"/>
                <w:szCs w:val="18"/>
              </w:rPr>
            </w:pPr>
            <w:r w:rsidRPr="00765A9C">
              <w:rPr>
                <w:bCs/>
                <w:sz w:val="18"/>
                <w:szCs w:val="18"/>
              </w:rPr>
              <w:t>25.0</w:t>
            </w:r>
          </w:p>
        </w:tc>
      </w:tr>
      <w:tr w:rsidR="00643D40" w:rsidRPr="00F50F85" w:rsidTr="00643D40">
        <w:trPr>
          <w:jc w:val="center"/>
        </w:trPr>
        <w:tc>
          <w:tcPr>
            <w:tcW w:w="545" w:type="dxa"/>
          </w:tcPr>
          <w:p w:rsidR="00643D40" w:rsidRPr="00765A9C" w:rsidRDefault="00643D40" w:rsidP="00643D40">
            <w:pPr>
              <w:spacing w:before="60"/>
              <w:jc w:val="center"/>
              <w:rPr>
                <w:b/>
                <w:sz w:val="18"/>
                <w:szCs w:val="18"/>
                <w:lang w:val="en-US"/>
              </w:rPr>
            </w:pPr>
            <w:r>
              <w:rPr>
                <w:b/>
                <w:sz w:val="18"/>
                <w:szCs w:val="18"/>
                <w:lang w:val="en-US"/>
              </w:rPr>
              <w:t>13</w:t>
            </w:r>
          </w:p>
        </w:tc>
        <w:tc>
          <w:tcPr>
            <w:tcW w:w="1429" w:type="dxa"/>
          </w:tcPr>
          <w:p w:rsidR="00643D40" w:rsidRPr="00765A9C" w:rsidRDefault="00643D40" w:rsidP="00643D40">
            <w:pPr>
              <w:spacing w:before="60"/>
              <w:jc w:val="center"/>
              <w:rPr>
                <w:bCs/>
                <w:sz w:val="18"/>
                <w:szCs w:val="18"/>
                <w:lang w:val="en-US"/>
              </w:rPr>
            </w:pPr>
            <w:r w:rsidRPr="00765A9C">
              <w:rPr>
                <w:bCs/>
                <w:sz w:val="18"/>
                <w:szCs w:val="18"/>
                <w:lang w:val="vi-VN"/>
              </w:rPr>
              <w:t>PMOR</w:t>
            </w:r>
            <w:r>
              <w:rPr>
                <w:bCs/>
                <w:sz w:val="18"/>
                <w:szCs w:val="18"/>
                <w:lang w:val="en-US"/>
              </w:rPr>
              <w:t>-E</w:t>
            </w:r>
            <w:r w:rsidRPr="00765A9C">
              <w:rPr>
                <w:bCs/>
                <w:sz w:val="18"/>
                <w:szCs w:val="18"/>
                <w:lang w:val="en-US"/>
              </w:rPr>
              <w:t>D02</w:t>
            </w:r>
          </w:p>
        </w:tc>
        <w:tc>
          <w:tcPr>
            <w:tcW w:w="1351" w:type="dxa"/>
          </w:tcPr>
          <w:p w:rsidR="00643D40" w:rsidRPr="00765A9C" w:rsidRDefault="00643D40" w:rsidP="00643D40">
            <w:pPr>
              <w:spacing w:before="60"/>
              <w:jc w:val="center"/>
              <w:rPr>
                <w:bCs/>
                <w:sz w:val="18"/>
                <w:szCs w:val="18"/>
                <w:lang w:val="vi-VN"/>
              </w:rPr>
            </w:pPr>
            <w:r w:rsidRPr="00765A9C">
              <w:rPr>
                <w:bCs/>
                <w:sz w:val="18"/>
                <w:szCs w:val="18"/>
                <w:lang w:val="vi-VN"/>
              </w:rPr>
              <w:t>Orange</w:t>
            </w:r>
          </w:p>
        </w:tc>
        <w:tc>
          <w:tcPr>
            <w:tcW w:w="1260" w:type="dxa"/>
            <w:shd w:val="clear" w:color="auto" w:fill="FF9300"/>
          </w:tcPr>
          <w:p w:rsidR="00643D40" w:rsidRPr="00765A9C" w:rsidRDefault="00643D40" w:rsidP="00643D40">
            <w:pPr>
              <w:spacing w:before="60"/>
              <w:jc w:val="center"/>
              <w:rPr>
                <w:b/>
                <w:sz w:val="18"/>
                <w:szCs w:val="18"/>
              </w:rPr>
            </w:pPr>
          </w:p>
        </w:tc>
        <w:tc>
          <w:tcPr>
            <w:tcW w:w="1549" w:type="dxa"/>
          </w:tcPr>
          <w:p w:rsidR="00643D40" w:rsidRPr="00765A9C" w:rsidRDefault="00643D40" w:rsidP="00643D40">
            <w:pPr>
              <w:spacing w:before="60"/>
              <w:jc w:val="center"/>
              <w:rPr>
                <w:bCs/>
                <w:sz w:val="18"/>
                <w:szCs w:val="18"/>
              </w:rPr>
            </w:pPr>
            <w:r w:rsidRPr="00765A9C">
              <w:rPr>
                <w:bCs/>
                <w:sz w:val="18"/>
                <w:szCs w:val="18"/>
              </w:rPr>
              <w:t>0.845</w:t>
            </w:r>
          </w:p>
        </w:tc>
        <w:tc>
          <w:tcPr>
            <w:tcW w:w="1444" w:type="dxa"/>
          </w:tcPr>
          <w:p w:rsidR="00643D40" w:rsidRPr="00765A9C" w:rsidRDefault="00643D40" w:rsidP="00643D40">
            <w:pPr>
              <w:spacing w:before="60"/>
              <w:jc w:val="center"/>
              <w:rPr>
                <w:bCs/>
                <w:sz w:val="18"/>
                <w:szCs w:val="18"/>
              </w:rPr>
            </w:pPr>
            <w:r w:rsidRPr="00765A9C">
              <w:rPr>
                <w:bCs/>
                <w:sz w:val="18"/>
                <w:szCs w:val="18"/>
              </w:rPr>
              <w:t>3-7</w:t>
            </w:r>
          </w:p>
        </w:tc>
        <w:tc>
          <w:tcPr>
            <w:tcW w:w="1441" w:type="dxa"/>
          </w:tcPr>
          <w:p w:rsidR="00643D40" w:rsidRPr="00765A9C" w:rsidRDefault="00643D40" w:rsidP="00643D40">
            <w:pPr>
              <w:spacing w:before="60"/>
              <w:jc w:val="center"/>
              <w:rPr>
                <w:bCs/>
                <w:sz w:val="18"/>
                <w:szCs w:val="18"/>
              </w:rPr>
            </w:pPr>
            <w:r w:rsidRPr="00765A9C">
              <w:rPr>
                <w:bCs/>
                <w:sz w:val="18"/>
                <w:szCs w:val="18"/>
              </w:rPr>
              <w:t>25.0</w:t>
            </w:r>
          </w:p>
        </w:tc>
      </w:tr>
      <w:tr w:rsidR="00643D40" w:rsidRPr="00F50F85" w:rsidTr="00643D40">
        <w:trPr>
          <w:jc w:val="center"/>
        </w:trPr>
        <w:tc>
          <w:tcPr>
            <w:tcW w:w="545" w:type="dxa"/>
          </w:tcPr>
          <w:p w:rsidR="00643D40" w:rsidRPr="00765A9C" w:rsidRDefault="00643D40" w:rsidP="00643D40">
            <w:pPr>
              <w:spacing w:before="60"/>
              <w:jc w:val="center"/>
              <w:rPr>
                <w:b/>
                <w:sz w:val="18"/>
                <w:szCs w:val="18"/>
                <w:lang w:val="en-US"/>
              </w:rPr>
            </w:pPr>
            <w:r w:rsidRPr="00765A9C">
              <w:rPr>
                <w:b/>
                <w:sz w:val="18"/>
                <w:szCs w:val="18"/>
                <w:lang w:val="vi-VN"/>
              </w:rPr>
              <w:t>1</w:t>
            </w:r>
            <w:r>
              <w:rPr>
                <w:b/>
                <w:sz w:val="18"/>
                <w:szCs w:val="18"/>
                <w:lang w:val="en-US"/>
              </w:rPr>
              <w:t>4</w:t>
            </w:r>
          </w:p>
        </w:tc>
        <w:tc>
          <w:tcPr>
            <w:tcW w:w="1429" w:type="dxa"/>
          </w:tcPr>
          <w:p w:rsidR="00643D40" w:rsidRPr="00765A9C" w:rsidRDefault="00643D40" w:rsidP="00643D40">
            <w:pPr>
              <w:spacing w:before="60"/>
              <w:jc w:val="center"/>
              <w:rPr>
                <w:bCs/>
                <w:sz w:val="18"/>
                <w:szCs w:val="18"/>
                <w:lang w:val="en-US"/>
              </w:rPr>
            </w:pPr>
            <w:r w:rsidRPr="00765A9C">
              <w:rPr>
                <w:bCs/>
                <w:sz w:val="18"/>
                <w:szCs w:val="18"/>
                <w:lang w:val="vi-VN"/>
              </w:rPr>
              <w:t>WBBR-</w:t>
            </w:r>
            <w:r>
              <w:rPr>
                <w:bCs/>
                <w:sz w:val="18"/>
                <w:szCs w:val="18"/>
                <w:lang w:val="en-US"/>
              </w:rPr>
              <w:t>E</w:t>
            </w:r>
            <w:r w:rsidRPr="00765A9C">
              <w:rPr>
                <w:bCs/>
                <w:sz w:val="18"/>
                <w:szCs w:val="18"/>
                <w:lang w:val="en-US"/>
              </w:rPr>
              <w:t>D02</w:t>
            </w:r>
          </w:p>
        </w:tc>
        <w:tc>
          <w:tcPr>
            <w:tcW w:w="1351" w:type="dxa"/>
          </w:tcPr>
          <w:p w:rsidR="00643D40" w:rsidRPr="00765A9C" w:rsidRDefault="00643D40" w:rsidP="00643D40">
            <w:pPr>
              <w:spacing w:before="60"/>
              <w:jc w:val="center"/>
              <w:rPr>
                <w:bCs/>
                <w:sz w:val="18"/>
                <w:szCs w:val="18"/>
                <w:lang w:val="vi-VN"/>
              </w:rPr>
            </w:pPr>
            <w:r w:rsidRPr="00765A9C">
              <w:rPr>
                <w:bCs/>
                <w:sz w:val="18"/>
                <w:szCs w:val="18"/>
                <w:lang w:val="vi-VN"/>
              </w:rPr>
              <w:t>Brown</w:t>
            </w:r>
          </w:p>
        </w:tc>
        <w:tc>
          <w:tcPr>
            <w:tcW w:w="1260" w:type="dxa"/>
            <w:shd w:val="clear" w:color="auto" w:fill="AB7942"/>
          </w:tcPr>
          <w:p w:rsidR="00643D40" w:rsidRPr="00765A9C" w:rsidRDefault="00643D40" w:rsidP="00643D40">
            <w:pPr>
              <w:spacing w:before="60"/>
              <w:jc w:val="center"/>
              <w:rPr>
                <w:b/>
                <w:sz w:val="18"/>
                <w:szCs w:val="18"/>
              </w:rPr>
            </w:pPr>
          </w:p>
        </w:tc>
        <w:tc>
          <w:tcPr>
            <w:tcW w:w="1549" w:type="dxa"/>
          </w:tcPr>
          <w:p w:rsidR="00643D40" w:rsidRPr="00765A9C" w:rsidRDefault="00643D40" w:rsidP="00643D40">
            <w:pPr>
              <w:spacing w:before="60"/>
              <w:jc w:val="center"/>
              <w:rPr>
                <w:bCs/>
                <w:sz w:val="18"/>
                <w:szCs w:val="18"/>
              </w:rPr>
            </w:pPr>
            <w:r w:rsidRPr="00765A9C">
              <w:rPr>
                <w:bCs/>
                <w:sz w:val="18"/>
                <w:szCs w:val="18"/>
              </w:rPr>
              <w:t>0.825</w:t>
            </w:r>
          </w:p>
        </w:tc>
        <w:tc>
          <w:tcPr>
            <w:tcW w:w="1444" w:type="dxa"/>
          </w:tcPr>
          <w:p w:rsidR="00643D40" w:rsidRPr="00765A9C" w:rsidRDefault="00643D40" w:rsidP="00643D40">
            <w:pPr>
              <w:spacing w:before="60"/>
              <w:jc w:val="center"/>
              <w:rPr>
                <w:bCs/>
                <w:sz w:val="18"/>
                <w:szCs w:val="18"/>
              </w:rPr>
            </w:pPr>
            <w:r>
              <w:rPr>
                <w:bCs/>
                <w:sz w:val="18"/>
                <w:szCs w:val="18"/>
              </w:rPr>
              <w:t>3-7</w:t>
            </w:r>
          </w:p>
        </w:tc>
        <w:tc>
          <w:tcPr>
            <w:tcW w:w="1441" w:type="dxa"/>
          </w:tcPr>
          <w:p w:rsidR="00643D40" w:rsidRPr="00765A9C" w:rsidRDefault="00643D40" w:rsidP="00643D40">
            <w:pPr>
              <w:spacing w:before="60"/>
              <w:jc w:val="center"/>
              <w:rPr>
                <w:bCs/>
                <w:sz w:val="18"/>
                <w:szCs w:val="18"/>
              </w:rPr>
            </w:pPr>
            <w:r w:rsidRPr="00765A9C">
              <w:rPr>
                <w:bCs/>
                <w:sz w:val="18"/>
                <w:szCs w:val="18"/>
              </w:rPr>
              <w:t>25.0</w:t>
            </w:r>
          </w:p>
        </w:tc>
      </w:tr>
    </w:tbl>
    <w:p w:rsidR="00643D40" w:rsidRPr="00B36885" w:rsidRDefault="00643D40" w:rsidP="00643D40">
      <w:pPr>
        <w:spacing w:before="60" w:after="60"/>
        <w:rPr>
          <w:i/>
          <w:sz w:val="16"/>
          <w:szCs w:val="16"/>
        </w:rPr>
      </w:pPr>
      <w:r>
        <w:rPr>
          <w:sz w:val="16"/>
          <w:szCs w:val="16"/>
        </w:rPr>
        <w:t xml:space="preserve">         </w:t>
      </w:r>
      <w:r w:rsidRPr="00B36885">
        <w:rPr>
          <w:sz w:val="16"/>
          <w:szCs w:val="16"/>
        </w:rPr>
        <w:t>*</w:t>
      </w:r>
      <w:r w:rsidRPr="00B36885">
        <w:rPr>
          <w:b/>
          <w:sz w:val="16"/>
          <w:szCs w:val="16"/>
        </w:rPr>
        <w:t>Màu theo yêu cầu</w:t>
      </w:r>
      <w:r w:rsidRPr="00B36885">
        <w:rPr>
          <w:i/>
          <w:sz w:val="16"/>
          <w:szCs w:val="16"/>
        </w:rPr>
        <w:t>: Dịch vụ pha màu theo yêu cầu có sẵn!</w:t>
      </w:r>
    </w:p>
    <w:p w:rsidR="00202FF4" w:rsidRPr="00B36885" w:rsidRDefault="00202FF4" w:rsidP="00202FF4">
      <w:pPr>
        <w:pStyle w:val="NormalWeb"/>
        <w:spacing w:before="120" w:beforeAutospacing="0" w:after="120" w:afterAutospacing="0"/>
        <w:jc w:val="both"/>
        <w:rPr>
          <w:rStyle w:val="wb-stl-highlight"/>
          <w:rFonts w:ascii="Arial" w:hAnsi="Arial" w:cs="Arial"/>
          <w:b/>
          <w:sz w:val="20"/>
          <w:szCs w:val="20"/>
          <w:lang w:val="en-GB"/>
        </w:rPr>
      </w:pPr>
      <w:r w:rsidRPr="00B36885">
        <w:rPr>
          <w:rFonts w:ascii="Arial" w:hAnsi="Arial" w:cs="Arial"/>
          <w:b/>
          <w:sz w:val="20"/>
          <w:szCs w:val="20"/>
          <w:lang w:val="vi-VN" w:eastAsia="en-GB"/>
        </w:rPr>
        <w:t>Chứng chỉ / Phê duyệt / Quy định</w:t>
      </w:r>
      <w:r w:rsidRPr="00B36885">
        <w:rPr>
          <w:rFonts w:ascii="Arial" w:hAnsi="Arial" w:cs="Arial"/>
          <w:b/>
          <w:sz w:val="20"/>
          <w:szCs w:val="20"/>
          <w:lang w:eastAsia="en-GB"/>
        </w:rPr>
        <w:t>-</w:t>
      </w:r>
      <w:r w:rsidRPr="00B36885">
        <w:rPr>
          <w:rFonts w:ascii="Arial" w:hAnsi="Arial" w:cs="Arial"/>
          <w:b/>
          <w:sz w:val="20"/>
          <w:szCs w:val="20"/>
          <w:lang w:val="vi-VN" w:eastAsia="en-GB"/>
        </w:rPr>
        <w:t>Yêu cầu Tiêu chuẩn Châu Âu</w:t>
      </w:r>
      <w:r w:rsidRPr="00B36885">
        <w:rPr>
          <w:rFonts w:ascii="Arial" w:hAnsi="Arial" w:cs="Arial"/>
          <w:b/>
          <w:sz w:val="20"/>
          <w:szCs w:val="20"/>
          <w:lang w:val="en-GB" w:eastAsia="en-GB"/>
        </w:rPr>
        <w:t>: EN 71/3 và RoHS.</w:t>
      </w:r>
    </w:p>
    <w:p w:rsidR="00202FF4" w:rsidRPr="00B36885" w:rsidRDefault="00202FF4" w:rsidP="00202FF4">
      <w:pPr>
        <w:pStyle w:val="NormalWeb"/>
        <w:spacing w:before="120" w:beforeAutospacing="0" w:after="120" w:afterAutospacing="0"/>
        <w:jc w:val="both"/>
        <w:rPr>
          <w:rStyle w:val="wb-stl-highlight"/>
          <w:rFonts w:ascii="Arial" w:hAnsi="Arial" w:cs="Arial"/>
          <w:b/>
          <w:sz w:val="20"/>
          <w:szCs w:val="20"/>
        </w:rPr>
      </w:pPr>
      <w:r w:rsidRPr="00B36885">
        <w:rPr>
          <w:rStyle w:val="wb-stl-highlight"/>
          <w:rFonts w:ascii="Arial" w:hAnsi="Arial" w:cs="Arial"/>
          <w:b/>
          <w:sz w:val="20"/>
          <w:szCs w:val="20"/>
        </w:rPr>
        <w:t>Đóng gói</w:t>
      </w:r>
      <w:r w:rsidRPr="00B36885">
        <w:rPr>
          <w:rStyle w:val="wb-stl-highlight"/>
          <w:rFonts w:ascii="Arial" w:hAnsi="Arial" w:cs="Arial"/>
          <w:sz w:val="20"/>
          <w:szCs w:val="20"/>
        </w:rPr>
        <w:t xml:space="preserve">: </w:t>
      </w:r>
      <w:r w:rsidRPr="00B36885">
        <w:rPr>
          <w:rFonts w:ascii="Arial" w:hAnsi="Arial" w:cs="Arial"/>
          <w:color w:val="000000"/>
          <w:sz w:val="20"/>
          <w:szCs w:val="20"/>
        </w:rPr>
        <w:t>1 kg/can x 12 cans = 1 thùng, 5</w:t>
      </w:r>
      <w:r w:rsidR="00962A8A">
        <w:rPr>
          <w:rFonts w:ascii="Arial" w:hAnsi="Arial" w:cs="Arial"/>
          <w:color w:val="000000"/>
          <w:sz w:val="20"/>
          <w:szCs w:val="20"/>
        </w:rPr>
        <w:t xml:space="preserve"> kgs/ Can, 20 kgs/ Can, 25 kgs/can</w:t>
      </w:r>
    </w:p>
    <w:p w:rsidR="00202FF4" w:rsidRPr="00B36885" w:rsidRDefault="00202FF4" w:rsidP="00202FF4">
      <w:pPr>
        <w:pStyle w:val="HTMLPreformatted"/>
        <w:shd w:val="clear" w:color="auto" w:fill="FFFFFF"/>
        <w:jc w:val="both"/>
        <w:rPr>
          <w:rFonts w:ascii="Arial" w:hAnsi="Arial" w:cs="Arial"/>
          <w:lang w:val="vi-VN"/>
        </w:rPr>
      </w:pPr>
      <w:r w:rsidRPr="00B36885">
        <w:rPr>
          <w:rFonts w:ascii="Arial" w:hAnsi="Arial" w:cs="Arial"/>
          <w:b/>
          <w:lang w:val="vi-VN"/>
        </w:rPr>
        <w:t xml:space="preserve">Thành phần </w:t>
      </w:r>
      <w:r w:rsidRPr="00B36885">
        <w:rPr>
          <w:rFonts w:ascii="Arial" w:hAnsi="Arial" w:cs="Arial"/>
          <w:b/>
        </w:rPr>
        <w:t xml:space="preserve">bút </w:t>
      </w:r>
      <w:r w:rsidRPr="00B36885">
        <w:rPr>
          <w:rFonts w:ascii="Arial" w:hAnsi="Arial" w:cs="Arial"/>
          <w:b/>
          <w:lang w:val="vi-VN"/>
        </w:rPr>
        <w:t>phù hợ</w:t>
      </w:r>
      <w:r w:rsidRPr="00B36885">
        <w:rPr>
          <w:rFonts w:ascii="Arial" w:hAnsi="Arial" w:cs="Arial"/>
          <w:b/>
        </w:rPr>
        <w:t xml:space="preserve">p: </w:t>
      </w:r>
      <w:r w:rsidRPr="00B36885">
        <w:rPr>
          <w:rFonts w:ascii="Arial" w:hAnsi="Arial" w:cs="Arial"/>
          <w:lang w:val="vi-VN"/>
        </w:rPr>
        <w:t xml:space="preserve">• </w:t>
      </w:r>
      <w:r w:rsidRPr="00B36885">
        <w:rPr>
          <w:rFonts w:ascii="Arial" w:hAnsi="Arial" w:cs="Arial"/>
        </w:rPr>
        <w:t>Đầu bút(</w:t>
      </w:r>
      <w:r w:rsidRPr="00B36885">
        <w:rPr>
          <w:rFonts w:ascii="Arial" w:hAnsi="Arial" w:cs="Arial"/>
          <w:lang w:val="vi-VN"/>
        </w:rPr>
        <w:t>Ngòi</w:t>
      </w:r>
      <w:r w:rsidRPr="00B36885">
        <w:rPr>
          <w:rFonts w:ascii="Arial" w:hAnsi="Arial" w:cs="Arial"/>
        </w:rPr>
        <w:t xml:space="preserve"> bút)</w:t>
      </w:r>
      <w:r w:rsidRPr="00B36885">
        <w:rPr>
          <w:rFonts w:ascii="Arial" w:hAnsi="Arial" w:cs="Arial"/>
          <w:lang w:val="vi-VN"/>
        </w:rPr>
        <w:t>: polyester  acrylic</w:t>
      </w:r>
      <w:r w:rsidRPr="00B36885">
        <w:rPr>
          <w:rFonts w:ascii="Arial" w:hAnsi="Arial" w:cs="Arial"/>
        </w:rPr>
        <w:t xml:space="preserve"> </w:t>
      </w:r>
      <w:r w:rsidRPr="00B36885">
        <w:rPr>
          <w:rFonts w:ascii="Arial" w:hAnsi="Arial" w:cs="Arial"/>
          <w:lang w:val="vi-VN"/>
        </w:rPr>
        <w:t xml:space="preserve">• </w:t>
      </w:r>
      <w:r w:rsidRPr="00B36885">
        <w:rPr>
          <w:rFonts w:ascii="Arial" w:hAnsi="Arial" w:cs="Arial"/>
        </w:rPr>
        <w:t>Thân bút</w:t>
      </w:r>
      <w:r w:rsidRPr="00B36885">
        <w:rPr>
          <w:rFonts w:ascii="Arial" w:hAnsi="Arial" w:cs="Arial"/>
          <w:lang w:val="vi-VN"/>
        </w:rPr>
        <w:t>: polypropylen, PVC cứng, nhôm nguyên chất</w:t>
      </w:r>
      <w:r w:rsidRPr="00B36885">
        <w:rPr>
          <w:rFonts w:ascii="Arial" w:hAnsi="Arial" w:cs="Arial"/>
        </w:rPr>
        <w:t>.</w:t>
      </w:r>
      <w:r w:rsidRPr="00B36885">
        <w:rPr>
          <w:rFonts w:ascii="Arial" w:hAnsi="Arial" w:cs="Arial"/>
          <w:lang w:val="vi-VN"/>
        </w:rPr>
        <w:t xml:space="preserve">• </w:t>
      </w:r>
      <w:r w:rsidRPr="00B36885">
        <w:rPr>
          <w:rFonts w:ascii="Arial" w:hAnsi="Arial" w:cs="Arial"/>
        </w:rPr>
        <w:t>Nắp</w:t>
      </w:r>
      <w:r w:rsidRPr="00B36885">
        <w:rPr>
          <w:rFonts w:ascii="Arial" w:hAnsi="Arial" w:cs="Arial"/>
          <w:lang w:val="vi-VN"/>
        </w:rPr>
        <w:t xml:space="preserve"> và </w:t>
      </w:r>
      <w:r w:rsidRPr="00B36885">
        <w:rPr>
          <w:rFonts w:ascii="Arial" w:hAnsi="Arial" w:cs="Arial"/>
        </w:rPr>
        <w:t>đuôi bút</w:t>
      </w:r>
      <w:r w:rsidRPr="00B36885">
        <w:rPr>
          <w:rFonts w:ascii="Arial" w:hAnsi="Arial" w:cs="Arial"/>
          <w:lang w:val="vi-VN"/>
        </w:rPr>
        <w:t>: polypropylen</w:t>
      </w:r>
      <w:r w:rsidRPr="00B36885">
        <w:rPr>
          <w:rFonts w:ascii="Arial" w:hAnsi="Arial" w:cs="Arial"/>
        </w:rPr>
        <w:t xml:space="preserve"> PP</w:t>
      </w:r>
      <w:r w:rsidRPr="00B36885">
        <w:rPr>
          <w:rFonts w:ascii="Arial" w:hAnsi="Arial" w:cs="Arial"/>
          <w:lang w:val="vi-VN"/>
        </w:rPr>
        <w:t>, polyetylen</w:t>
      </w:r>
      <w:r w:rsidRPr="00B36885">
        <w:rPr>
          <w:rFonts w:ascii="Arial" w:hAnsi="Arial" w:cs="Arial"/>
        </w:rPr>
        <w:t xml:space="preserve"> PEHD </w:t>
      </w:r>
      <w:r w:rsidRPr="00B36885">
        <w:rPr>
          <w:rFonts w:ascii="Arial" w:hAnsi="Arial" w:cs="Arial"/>
          <w:lang w:val="vi-VN"/>
        </w:rPr>
        <w:t xml:space="preserve">• </w:t>
      </w:r>
      <w:r w:rsidRPr="00B36885">
        <w:rPr>
          <w:rFonts w:ascii="Arial" w:hAnsi="Arial" w:cs="Arial"/>
        </w:rPr>
        <w:t>Ruột bút</w:t>
      </w:r>
      <w:r w:rsidRPr="00B36885">
        <w:rPr>
          <w:rFonts w:ascii="Arial" w:hAnsi="Arial" w:cs="Arial"/>
          <w:lang w:val="vi-VN"/>
        </w:rPr>
        <w:t>: polyester, polypropylen</w:t>
      </w:r>
      <w:r w:rsidRPr="00B36885">
        <w:rPr>
          <w:rFonts w:ascii="Arial" w:hAnsi="Arial" w:cs="Arial"/>
        </w:rPr>
        <w:t xml:space="preserve"> hoặc chứa trong ống PP, PE khộng ruột</w:t>
      </w:r>
    </w:p>
    <w:p w:rsidR="00202FF4" w:rsidRPr="00B36885" w:rsidRDefault="00202FF4" w:rsidP="00202FF4">
      <w:pPr>
        <w:pStyle w:val="HTMLPreformatted"/>
        <w:shd w:val="clear" w:color="auto" w:fill="FFFFFF"/>
        <w:spacing w:before="60"/>
        <w:jc w:val="both"/>
        <w:rPr>
          <w:rFonts w:ascii="Arial" w:hAnsi="Arial" w:cs="Arial"/>
          <w:b/>
          <w:i/>
          <w:sz w:val="16"/>
          <w:szCs w:val="16"/>
        </w:rPr>
      </w:pPr>
      <w:r w:rsidRPr="00B36885">
        <w:rPr>
          <w:rFonts w:ascii="Arial" w:hAnsi="Arial" w:cs="Arial"/>
          <w:b/>
          <w:i/>
          <w:sz w:val="16"/>
          <w:szCs w:val="16"/>
        </w:rPr>
        <w:t>*Lưu ý: Đế tối ưu, vào mực và lắp rắp bút hoàn chỉnh, để ổn định tối thiểu 48 giờ thì mới kiểm tra chất lượng hoặc sử dụng.</w:t>
      </w:r>
    </w:p>
    <w:p w:rsidR="00202FF4" w:rsidRPr="00B36885" w:rsidRDefault="00202FF4" w:rsidP="00202FF4">
      <w:pPr>
        <w:pStyle w:val="HTMLPreformatted"/>
        <w:shd w:val="clear" w:color="auto" w:fill="FFFFFF"/>
        <w:spacing w:before="120"/>
        <w:jc w:val="both"/>
        <w:rPr>
          <w:rFonts w:ascii="Arial" w:hAnsi="Arial" w:cs="Arial"/>
          <w:b/>
          <w:lang w:val="vi-VN"/>
        </w:rPr>
      </w:pPr>
      <w:r w:rsidRPr="00B36885">
        <w:rPr>
          <w:rFonts w:ascii="Arial" w:hAnsi="Arial" w:cs="Arial"/>
          <w:b/>
          <w:lang w:val="vi-VN"/>
        </w:rPr>
        <w:t xml:space="preserve">Lưu </w:t>
      </w:r>
      <w:r w:rsidRPr="00B36885">
        <w:rPr>
          <w:rFonts w:ascii="Arial" w:hAnsi="Arial" w:cs="Arial"/>
          <w:b/>
        </w:rPr>
        <w:t>kho</w:t>
      </w:r>
      <w:r w:rsidRPr="00B36885">
        <w:rPr>
          <w:rFonts w:ascii="Arial" w:hAnsi="Arial" w:cs="Arial"/>
          <w:b/>
          <w:lang w:val="vi-VN"/>
        </w:rPr>
        <w:t>, xử lý và vận chuyển</w:t>
      </w:r>
    </w:p>
    <w:p w:rsidR="00202FF4" w:rsidRPr="00B36885" w:rsidRDefault="00202FF4" w:rsidP="00202FF4">
      <w:pPr>
        <w:pStyle w:val="HTMLPreformatted"/>
        <w:shd w:val="clear" w:color="auto" w:fill="FFFFFF"/>
        <w:jc w:val="both"/>
        <w:rPr>
          <w:rFonts w:ascii="Arial" w:hAnsi="Arial" w:cs="Arial"/>
          <w:lang w:val="vi-VN"/>
        </w:rPr>
      </w:pPr>
      <w:r w:rsidRPr="00B36885">
        <w:rPr>
          <w:rFonts w:ascii="Arial" w:hAnsi="Arial" w:cs="Arial"/>
          <w:lang w:val="vi-VN"/>
        </w:rPr>
        <w:t xml:space="preserve">Nhiệt độ lưu </w:t>
      </w:r>
      <w:r w:rsidRPr="00B36885">
        <w:rPr>
          <w:rFonts w:ascii="Arial" w:hAnsi="Arial" w:cs="Arial"/>
        </w:rPr>
        <w:t>kho</w:t>
      </w:r>
      <w:r w:rsidRPr="00B36885">
        <w:rPr>
          <w:rFonts w:ascii="Arial" w:hAnsi="Arial" w:cs="Arial"/>
          <w:lang w:val="vi-VN"/>
        </w:rPr>
        <w:t xml:space="preserve"> tối ưu là từ 0 ° C đến 30 ° C. Nhiệt độ bảo quản trên 30 ° C có thể làm giảm thời hạn sử dụng của mực số lượng lớn. Ứng suất nhiệt độ ngắn hạn trong quá trình vận chuyển không được vượt quá 40 ° C trong tối đa vài ngày. </w:t>
      </w:r>
      <w:r w:rsidRPr="00B36885">
        <w:rPr>
          <w:rFonts w:ascii="Arial" w:hAnsi="Arial" w:cs="Arial"/>
        </w:rPr>
        <w:t>Can mực</w:t>
      </w:r>
      <w:r w:rsidRPr="00B36885">
        <w:rPr>
          <w:rFonts w:ascii="Arial" w:hAnsi="Arial" w:cs="Arial"/>
          <w:lang w:val="vi-VN"/>
        </w:rPr>
        <w:t xml:space="preserve"> nên được đóng chặt trong quá trình lưu </w:t>
      </w:r>
      <w:r w:rsidRPr="00B36885">
        <w:rPr>
          <w:rFonts w:ascii="Arial" w:hAnsi="Arial" w:cs="Arial"/>
        </w:rPr>
        <w:t>kho</w:t>
      </w:r>
      <w:r w:rsidRPr="00B36885">
        <w:rPr>
          <w:rFonts w:ascii="Arial" w:hAnsi="Arial" w:cs="Arial"/>
          <w:lang w:val="vi-VN"/>
        </w:rPr>
        <w:t xml:space="preserve">. Thời hạn sử dụng của mực trong </w:t>
      </w:r>
      <w:r w:rsidRPr="00B36885">
        <w:rPr>
          <w:rFonts w:ascii="Arial" w:hAnsi="Arial" w:cs="Arial"/>
        </w:rPr>
        <w:t>can</w:t>
      </w:r>
      <w:r w:rsidRPr="00B36885">
        <w:rPr>
          <w:rFonts w:ascii="Arial" w:hAnsi="Arial" w:cs="Arial"/>
          <w:lang w:val="vi-VN"/>
        </w:rPr>
        <w:t xml:space="preserve"> kín ban đầu là hai năm. Trước khi sử dụng, mực phải được phép </w:t>
      </w:r>
      <w:r w:rsidRPr="00B36885">
        <w:rPr>
          <w:rFonts w:ascii="Arial" w:hAnsi="Arial" w:cs="Arial"/>
        </w:rPr>
        <w:t>để</w:t>
      </w:r>
      <w:r w:rsidRPr="00B36885">
        <w:rPr>
          <w:rFonts w:ascii="Arial" w:hAnsi="Arial" w:cs="Arial"/>
          <w:lang w:val="vi-VN"/>
        </w:rPr>
        <w:t xml:space="preserve"> nhiệt độ phòng bình</w:t>
      </w:r>
      <w:r w:rsidR="005A3195">
        <w:rPr>
          <w:rFonts w:ascii="Arial" w:hAnsi="Arial" w:cs="Arial"/>
          <w:lang w:val="vi-VN"/>
        </w:rPr>
        <w:t xml:space="preserve"> thường trong ít nhất một ngày.</w:t>
      </w:r>
    </w:p>
    <w:p w:rsidR="00202FF4" w:rsidRPr="00B36885" w:rsidRDefault="00202FF4" w:rsidP="00202FF4">
      <w:pPr>
        <w:spacing w:before="120"/>
        <w:jc w:val="both"/>
        <w:rPr>
          <w:sz w:val="20"/>
          <w:szCs w:val="20"/>
        </w:rPr>
      </w:pPr>
      <w:r w:rsidRPr="00B36885">
        <w:rPr>
          <w:b/>
          <w:bCs/>
          <w:sz w:val="18"/>
          <w:szCs w:val="18"/>
          <w:lang w:val="vi-VN" w:eastAsia="en-GB"/>
        </w:rPr>
        <w:t>Lưu ý:</w:t>
      </w:r>
      <w:r w:rsidRPr="00B36885">
        <w:rPr>
          <w:sz w:val="18"/>
          <w:szCs w:val="18"/>
          <w:lang w:val="vi-VN" w:eastAsia="en-GB"/>
        </w:rPr>
        <w:t xml:space="preserve"> Thông tin này dựa trên kiến ​​thức và kinh nghiệm tốt nhất của chúng tôi. Vì chúng tôi không có quyền kiểm soát việc sử dụng chính xác các sản phẩm của mình hoặc các yếu tố khác có thể ảnh hưởng đến quy trình và ứng dụng cụ thể của bạn, nên việc chúng tôi cung cấp dữ liệu này</w:t>
      </w:r>
      <w:r w:rsidRPr="00B36885">
        <w:rPr>
          <w:sz w:val="18"/>
          <w:szCs w:val="18"/>
          <w:lang w:eastAsia="en-GB"/>
        </w:rPr>
        <w:t xml:space="preserve"> </w:t>
      </w:r>
      <w:r w:rsidRPr="00B36885">
        <w:rPr>
          <w:sz w:val="18"/>
          <w:szCs w:val="18"/>
          <w:lang w:val="vi-VN" w:eastAsia="en-GB"/>
        </w:rPr>
        <w:t xml:space="preserve">không </w:t>
      </w:r>
      <w:r w:rsidRPr="00B36885">
        <w:rPr>
          <w:sz w:val="18"/>
          <w:szCs w:val="18"/>
          <w:lang w:eastAsia="en-GB"/>
        </w:rPr>
        <w:t xml:space="preserve">nhằm </w:t>
      </w:r>
      <w:r w:rsidRPr="00B36885">
        <w:rPr>
          <w:sz w:val="18"/>
          <w:szCs w:val="18"/>
          <w:lang w:val="vi-VN" w:eastAsia="en-GB"/>
        </w:rPr>
        <w:t>gi</w:t>
      </w:r>
      <w:r w:rsidRPr="00B36885">
        <w:rPr>
          <w:sz w:val="18"/>
          <w:szCs w:val="18"/>
          <w:lang w:eastAsia="en-GB"/>
        </w:rPr>
        <w:t>úp giảm bớt việc</w:t>
      </w:r>
      <w:r w:rsidRPr="00B36885">
        <w:rPr>
          <w:sz w:val="18"/>
          <w:szCs w:val="18"/>
          <w:lang w:val="vi-VN" w:eastAsia="en-GB"/>
        </w:rPr>
        <w:t xml:space="preserve"> bạn có trách nhiệm thực hiện các thử nghiệm của riêng bạn trước khi sử dụng. Do đó, chúng tôi không bảo đảm về tính phù hợp của các sản phẩm của chúng tôi đối với một ứng dụng cụ thể. Những người mà chúng tôi cung cấp sản phẩm của mình có trách nhiệm đảm bảo rằng mọi quyền sở hữu độc quyền cũng như các luật và pháp luật hiện hành đều được tuân thủ.</w:t>
      </w:r>
    </w:p>
    <w:p w:rsidR="00202FF4" w:rsidRDefault="00202FF4" w:rsidP="00202FF4">
      <w:pPr>
        <w:pStyle w:val="HTMLPreformatted"/>
        <w:shd w:val="clear" w:color="auto" w:fill="FFFFFF"/>
        <w:spacing w:before="60"/>
        <w:jc w:val="both"/>
        <w:rPr>
          <w:rFonts w:ascii="Arial" w:hAnsi="Arial" w:cs="Arial"/>
          <w:lang w:val="vi-VN"/>
        </w:rPr>
      </w:pPr>
      <w:r w:rsidRPr="00B36885">
        <w:rPr>
          <w:rFonts w:ascii="Arial" w:hAnsi="Arial" w:cs="Arial"/>
          <w:b/>
          <w:lang w:val="vi-VN"/>
        </w:rPr>
        <w:t>THẬN TRỌNG</w:t>
      </w:r>
      <w:r w:rsidRPr="00B36885">
        <w:rPr>
          <w:rFonts w:ascii="Arial" w:hAnsi="Arial" w:cs="Arial"/>
          <w:lang w:val="vi-VN"/>
        </w:rPr>
        <w:t>: mực được phân loại là chất lỏng dễ cháy! Để biết thông tin chi tiết về an toàn, hãy tham khảo Bảng dữ liệu an toàn vật liệu tương ứng.</w:t>
      </w:r>
    </w:p>
    <w:p w:rsidR="00202FF4" w:rsidRPr="00EB71DC" w:rsidRDefault="00202FF4" w:rsidP="00B8146A">
      <w:pPr>
        <w:pStyle w:val="HTMLPreformatted"/>
        <w:shd w:val="clear" w:color="auto" w:fill="FFFFFF"/>
        <w:spacing w:before="60"/>
        <w:rPr>
          <w:rFonts w:ascii="Arial" w:hAnsi="Arial" w:cs="Arial"/>
        </w:rPr>
      </w:pPr>
      <w:r w:rsidRPr="00B36885">
        <w:rPr>
          <w:rFonts w:ascii="Arial" w:hAnsi="Arial" w:cs="Arial"/>
          <w:sz w:val="18"/>
          <w:szCs w:val="18"/>
        </w:rPr>
        <w:t xml:space="preserve">Được sản xuất bởi Công Ty TNHH Sản Xuất-Thương Mại Mặt Trời Đỏ; 2/2/56 Lê Thúc Hoạch, P. Phú Thọ </w:t>
      </w:r>
      <w:r w:rsidR="00B8146A">
        <w:rPr>
          <w:rFonts w:ascii="Arial" w:hAnsi="Arial" w:cs="Arial"/>
          <w:sz w:val="18"/>
          <w:szCs w:val="18"/>
        </w:rPr>
        <w:t>Hòa, Q. Tân Phú, TP.Hochiminh, Vietnam;</w:t>
      </w:r>
      <w:r w:rsidRPr="00B36885">
        <w:rPr>
          <w:rFonts w:ascii="Arial" w:hAnsi="Arial" w:cs="Arial"/>
          <w:sz w:val="18"/>
          <w:szCs w:val="18"/>
        </w:rPr>
        <w:t>Phone:</w:t>
      </w:r>
      <w:r w:rsidR="00B8146A">
        <w:rPr>
          <w:rFonts w:ascii="Arial" w:hAnsi="Arial" w:cs="Arial"/>
          <w:sz w:val="18"/>
          <w:szCs w:val="18"/>
        </w:rPr>
        <w:t xml:space="preserve">/Zalo:+84903947609;Fax:: +84(028)62675089; Email: </w:t>
      </w:r>
      <w:hyperlink r:id="rId5" w:history="1">
        <w:r w:rsidR="00B8146A" w:rsidRPr="00F915B0">
          <w:rPr>
            <w:rStyle w:val="Hyperlink"/>
            <w:rFonts w:ascii="Arial" w:hAnsi="Arial" w:cs="Arial"/>
            <w:sz w:val="18"/>
            <w:szCs w:val="18"/>
          </w:rPr>
          <w:t>hieu@redsunink.com</w:t>
        </w:r>
      </w:hyperlink>
      <w:r w:rsidRPr="00B36885">
        <w:rPr>
          <w:rFonts w:ascii="Arial" w:hAnsi="Arial" w:cs="Arial"/>
          <w:sz w:val="18"/>
          <w:szCs w:val="18"/>
        </w:rPr>
        <w:t xml:space="preserve">; </w:t>
      </w:r>
      <w:hyperlink r:id="rId6" w:history="1">
        <w:r w:rsidRPr="00321831">
          <w:rPr>
            <w:rStyle w:val="Hyperlink"/>
            <w:rFonts w:ascii="Arial" w:hAnsi="Arial" w:cs="Arial"/>
            <w:sz w:val="18"/>
            <w:szCs w:val="18"/>
          </w:rPr>
          <w:t>www.redsunink.com</w:t>
        </w:r>
      </w:hyperlink>
    </w:p>
    <w:p w:rsidR="007B1104" w:rsidRDefault="007B1104"/>
    <w:p w:rsidR="00202FF4" w:rsidRDefault="00202FF4"/>
    <w:p w:rsidR="00202FF4" w:rsidRDefault="00202FF4" w:rsidP="00202FF4">
      <w:pPr>
        <w:jc w:val="center"/>
        <w:rPr>
          <w:b/>
        </w:rPr>
      </w:pPr>
      <w:r>
        <w:rPr>
          <w:b/>
        </w:rPr>
        <w:t>ETHANOL</w:t>
      </w:r>
      <w:r w:rsidRPr="00765A9C">
        <w:rPr>
          <w:b/>
        </w:rPr>
        <w:t xml:space="preserve"> DYE BASED PERMANENT MARKER INK</w:t>
      </w:r>
      <w:r>
        <w:rPr>
          <w:b/>
        </w:rPr>
        <w:t xml:space="preserve"> S</w:t>
      </w:r>
      <w:r w:rsidR="000441B3">
        <w:rPr>
          <w:b/>
        </w:rPr>
        <w:t>ERIES PMXX-ED</w:t>
      </w:r>
      <w:r>
        <w:rPr>
          <w:b/>
        </w:rPr>
        <w:t>02</w:t>
      </w:r>
    </w:p>
    <w:p w:rsidR="00202FF4" w:rsidRDefault="00202FF4"/>
    <w:sectPr w:rsidR="00202FF4" w:rsidSect="00765A9C">
      <w:pgSz w:w="11909" w:h="16834" w:code="9"/>
      <w:pgMar w:top="720" w:right="864"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A2C"/>
    <w:rsid w:val="000441B3"/>
    <w:rsid w:val="00054DFD"/>
    <w:rsid w:val="000C1287"/>
    <w:rsid w:val="00202FF4"/>
    <w:rsid w:val="0023503A"/>
    <w:rsid w:val="00245A2B"/>
    <w:rsid w:val="002E3A2C"/>
    <w:rsid w:val="00384F8E"/>
    <w:rsid w:val="004C1ACD"/>
    <w:rsid w:val="0055754B"/>
    <w:rsid w:val="005A3195"/>
    <w:rsid w:val="005A73D2"/>
    <w:rsid w:val="00643D40"/>
    <w:rsid w:val="00765A9C"/>
    <w:rsid w:val="007B1104"/>
    <w:rsid w:val="00950FEB"/>
    <w:rsid w:val="00962A8A"/>
    <w:rsid w:val="009E58C2"/>
    <w:rsid w:val="00B8146A"/>
    <w:rsid w:val="00E65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8320A"/>
  <w15:chartTrackingRefBased/>
  <w15:docId w15:val="{39917E38-3729-45DF-9F10-5C5A6AD5F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A2C"/>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2E3A2C"/>
    <w:pPr>
      <w:spacing w:before="66"/>
      <w:ind w:left="110"/>
    </w:pPr>
  </w:style>
  <w:style w:type="table" w:styleId="TableGrid">
    <w:name w:val="Table Grid"/>
    <w:basedOn w:val="TableNormal"/>
    <w:uiPriority w:val="39"/>
    <w:rsid w:val="002E3A2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b-stl-normal">
    <w:name w:val="wb-stl-normal"/>
    <w:basedOn w:val="Normal"/>
    <w:rsid w:val="00202FF4"/>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202F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202FF4"/>
    <w:rPr>
      <w:rFonts w:ascii="Courier New" w:eastAsia="Times New Roman" w:hAnsi="Courier New" w:cs="Courier New"/>
      <w:sz w:val="20"/>
      <w:szCs w:val="20"/>
      <w:lang w:val="en-GB" w:eastAsia="en-GB"/>
    </w:rPr>
  </w:style>
  <w:style w:type="character" w:customStyle="1" w:styleId="wb-stl-highlight">
    <w:name w:val="wb-stl-highlight"/>
    <w:basedOn w:val="DefaultParagraphFont"/>
    <w:rsid w:val="00202FF4"/>
  </w:style>
  <w:style w:type="paragraph" w:styleId="NormalWeb">
    <w:name w:val="Normal (Web)"/>
    <w:basedOn w:val="Normal"/>
    <w:uiPriority w:val="99"/>
    <w:rsid w:val="00202FF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rsid w:val="00202FF4"/>
    <w:rPr>
      <w:color w:val="0563C1"/>
      <w:u w:val="single"/>
    </w:rPr>
  </w:style>
  <w:style w:type="paragraph" w:styleId="BalloonText">
    <w:name w:val="Balloon Text"/>
    <w:basedOn w:val="Normal"/>
    <w:link w:val="BalloonTextChar"/>
    <w:uiPriority w:val="99"/>
    <w:semiHidden/>
    <w:unhideWhenUsed/>
    <w:rsid w:val="00962A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A8A"/>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dsunink.com" TargetMode="External"/><Relationship Id="rId5" Type="http://schemas.openxmlformats.org/officeDocument/2006/relationships/hyperlink" Target="mailto:hieu@redsunink.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2</Pages>
  <Words>848</Words>
  <Characters>3309</Characters>
  <Application>Microsoft Office Word</Application>
  <DocSecurity>0</DocSecurity>
  <Lines>157</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2025-05-22T05:18:00Z</cp:lastPrinted>
  <dcterms:created xsi:type="dcterms:W3CDTF">2022-09-05T08:09:00Z</dcterms:created>
  <dcterms:modified xsi:type="dcterms:W3CDTF">2025-07-28T04:07:00Z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03eb9df6-348a-45ae-9453-0af5b5fabc71</vt:lpwstr>
  </property>
</Properties>
</file>